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9F7F66"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706D4A" w:rsidRPr="00897CD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David Monighetti, Marc</w:t>
      </w:r>
      <w:r w:rsidR="005B13EE" w:rsidRPr="00897CDC">
        <w:rPr>
          <w:rFonts w:ascii="Tahoma" w:hAnsi="Tahoma" w:cs="Tahoma"/>
          <w:color w:val="000000" w:themeColor="text1"/>
        </w:rPr>
        <w:t xml:space="preserve"> Lambert</w:t>
      </w:r>
      <w:r w:rsidR="00907C5C">
        <w:rPr>
          <w:rFonts w:ascii="Tahoma" w:hAnsi="Tahoma" w:cs="Tahoma"/>
          <w:color w:val="000000" w:themeColor="text1"/>
        </w:rPr>
        <w:t xml:space="preserve">, Alan Hurst, </w:t>
      </w:r>
      <w:r w:rsidR="00907C5C" w:rsidRPr="00897CDC">
        <w:rPr>
          <w:rFonts w:ascii="Tahoma" w:hAnsi="Tahoma" w:cs="Tahoma"/>
          <w:color w:val="000000" w:themeColor="text1"/>
        </w:rPr>
        <w:t>Mary Ann Dostaler</w:t>
      </w:r>
      <w:r w:rsidR="000A37AF">
        <w:rPr>
          <w:rFonts w:ascii="Tahoma" w:hAnsi="Tahoma" w:cs="Tahoma"/>
          <w:color w:val="000000" w:themeColor="text1"/>
        </w:rPr>
        <w:t xml:space="preserve"> and Lori Wilcox</w:t>
      </w:r>
      <w:r w:rsidR="00907C5C" w:rsidRPr="00897CDC">
        <w:rPr>
          <w:rFonts w:ascii="Tahoma" w:hAnsi="Tahoma" w:cs="Tahoma"/>
          <w:color w:val="000000" w:themeColor="text1"/>
        </w:rPr>
        <w:t xml:space="preserve"> </w:t>
      </w:r>
      <w:r w:rsidR="005B13EE" w:rsidRPr="00897CDC">
        <w:rPr>
          <w:rFonts w:ascii="Tahoma" w:hAnsi="Tahoma" w:cs="Tahoma"/>
          <w:color w:val="000000" w:themeColor="text1"/>
        </w:rPr>
        <w:t>(M</w:t>
      </w:r>
      <w:r w:rsidR="00907C5C">
        <w:rPr>
          <w:rFonts w:ascii="Tahoma" w:hAnsi="Tahoma" w:cs="Tahoma"/>
          <w:color w:val="000000" w:themeColor="text1"/>
        </w:rPr>
        <w:t xml:space="preserve">s. </w:t>
      </w:r>
      <w:r w:rsidR="000A37AF">
        <w:rPr>
          <w:rFonts w:ascii="Tahoma" w:hAnsi="Tahoma" w:cs="Tahoma"/>
          <w:color w:val="000000" w:themeColor="text1"/>
        </w:rPr>
        <w:t>Wilcox</w:t>
      </w:r>
      <w:r w:rsidR="00907C5C">
        <w:rPr>
          <w:rFonts w:ascii="Tahoma" w:hAnsi="Tahoma" w:cs="Tahoma"/>
          <w:color w:val="000000" w:themeColor="text1"/>
        </w:rPr>
        <w:t xml:space="preserve"> </w:t>
      </w:r>
      <w:r w:rsidR="005B13EE" w:rsidRPr="00897CDC">
        <w:rPr>
          <w:rFonts w:ascii="Tahoma" w:hAnsi="Tahoma" w:cs="Tahoma"/>
          <w:color w:val="000000" w:themeColor="text1"/>
        </w:rPr>
        <w:t xml:space="preserve">arrived at </w:t>
      </w:r>
      <w:r w:rsidR="000A37AF">
        <w:rPr>
          <w:rFonts w:ascii="Tahoma" w:hAnsi="Tahoma" w:cs="Tahoma"/>
          <w:color w:val="000000" w:themeColor="text1"/>
        </w:rPr>
        <w:t>6</w:t>
      </w:r>
      <w:r w:rsidR="00907C5C">
        <w:rPr>
          <w:rFonts w:ascii="Tahoma" w:hAnsi="Tahoma" w:cs="Tahoma"/>
          <w:color w:val="000000" w:themeColor="text1"/>
        </w:rPr>
        <w:t>:</w:t>
      </w:r>
      <w:r w:rsidR="000A37AF">
        <w:rPr>
          <w:rFonts w:ascii="Tahoma" w:hAnsi="Tahoma" w:cs="Tahoma"/>
          <w:color w:val="000000" w:themeColor="text1"/>
        </w:rPr>
        <w:t>29</w:t>
      </w:r>
      <w:r w:rsidR="005B13EE" w:rsidRPr="00897CDC">
        <w:rPr>
          <w:rFonts w:ascii="Tahoma" w:hAnsi="Tahoma" w:cs="Tahoma"/>
          <w:color w:val="000000" w:themeColor="text1"/>
        </w:rPr>
        <w:t xml:space="preserve"> during </w:t>
      </w:r>
      <w:r w:rsidR="00907C5C">
        <w:rPr>
          <w:rFonts w:ascii="Tahoma" w:hAnsi="Tahoma" w:cs="Tahoma"/>
          <w:color w:val="000000" w:themeColor="text1"/>
        </w:rPr>
        <w:t xml:space="preserve">discussion of </w:t>
      </w:r>
      <w:r w:rsidR="005B13EE" w:rsidRPr="00897CDC">
        <w:rPr>
          <w:rFonts w:ascii="Tahoma" w:hAnsi="Tahoma" w:cs="Tahoma"/>
          <w:color w:val="000000" w:themeColor="text1"/>
        </w:rPr>
        <w:t xml:space="preserve">item </w:t>
      </w:r>
      <w:r w:rsidR="000A37AF">
        <w:rPr>
          <w:rFonts w:ascii="Tahoma" w:hAnsi="Tahoma" w:cs="Tahoma"/>
          <w:color w:val="000000" w:themeColor="text1"/>
        </w:rPr>
        <w:t>5</w:t>
      </w:r>
      <w:r w:rsidR="005B13EE" w:rsidRPr="00897CDC">
        <w:rPr>
          <w:rFonts w:ascii="Tahoma" w:hAnsi="Tahoma" w:cs="Tahoma"/>
          <w:color w:val="000000" w:themeColor="text1"/>
        </w:rPr>
        <w:t>)</w:t>
      </w:r>
      <w:r w:rsidRPr="00897CDC">
        <w:rPr>
          <w:rFonts w:ascii="Tahoma" w:hAnsi="Tahoma" w:cs="Tahoma"/>
          <w:color w:val="000000" w:themeColor="text1"/>
        </w:rPr>
        <w:t xml:space="preserve"> </w:t>
      </w:r>
    </w:p>
    <w:p w:rsidR="005B13EE" w:rsidRPr="007F504D" w:rsidRDefault="005B13EE" w:rsidP="00A27569">
      <w:pPr>
        <w:spacing w:line="276" w:lineRule="auto"/>
        <w:jc w:val="both"/>
        <w:rPr>
          <w:rFonts w:ascii="Tahoma" w:hAnsi="Tahoma" w:cs="Tahoma"/>
          <w:b/>
          <w:color w:val="000000" w:themeColor="text1"/>
          <w:sz w:val="22"/>
          <w:szCs w:val="22"/>
        </w:rPr>
      </w:pPr>
    </w:p>
    <w:p w:rsidR="00706D4A"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Pr="00897CDC">
        <w:rPr>
          <w:rFonts w:ascii="Tahoma" w:hAnsi="Tahoma" w:cs="Tahoma"/>
          <w:color w:val="000000" w:themeColor="text1"/>
        </w:rPr>
        <w:t xml:space="preserve">Jeffery M. </w:t>
      </w:r>
      <w:r w:rsidR="00E35329" w:rsidRPr="00897CDC">
        <w:rPr>
          <w:rFonts w:ascii="Tahoma" w:hAnsi="Tahoma" w:cs="Tahoma"/>
          <w:color w:val="000000" w:themeColor="text1"/>
        </w:rPr>
        <w:t xml:space="preserve">Jylkka: </w:t>
      </w:r>
      <w:r w:rsidR="00FB7479" w:rsidRPr="00897CDC">
        <w:rPr>
          <w:rFonts w:ascii="Tahoma" w:hAnsi="Tahoma" w:cs="Tahoma"/>
          <w:color w:val="000000" w:themeColor="text1"/>
        </w:rPr>
        <w:t>Director of Finance</w:t>
      </w:r>
      <w:r w:rsidR="005B13EE" w:rsidRPr="00897CDC">
        <w:rPr>
          <w:rFonts w:ascii="Tahoma" w:hAnsi="Tahoma" w:cs="Tahoma"/>
          <w:color w:val="000000" w:themeColor="text1"/>
        </w:rPr>
        <w:t xml:space="preserve"> </w:t>
      </w:r>
    </w:p>
    <w:p w:rsidR="00907C5C" w:rsidRPr="007F504D" w:rsidRDefault="00907C5C"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0A37AF">
        <w:rPr>
          <w:rFonts w:ascii="Tahoma" w:hAnsi="Tahoma" w:cs="Tahoma"/>
          <w:b/>
          <w:color w:val="000000" w:themeColor="text1"/>
        </w:rPr>
        <w:t>:00</w:t>
      </w:r>
      <w:r w:rsidRPr="00897CDC">
        <w:rPr>
          <w:rFonts w:ascii="Tahoma" w:hAnsi="Tahoma" w:cs="Tahoma"/>
          <w:b/>
          <w:color w:val="000000" w:themeColor="text1"/>
        </w:rPr>
        <w:t xml:space="preserve"> 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Pr="007F504D" w:rsidRDefault="00F549F6" w:rsidP="00A27569">
      <w:pPr>
        <w:spacing w:line="276" w:lineRule="auto"/>
        <w:rPr>
          <w:rFonts w:ascii="Tahoma" w:hAnsi="Tahoma" w:cs="Tahoma"/>
          <w:color w:val="000000" w:themeColor="text1"/>
          <w:sz w:val="22"/>
          <w:szCs w:val="22"/>
        </w:rPr>
      </w:pPr>
    </w:p>
    <w:p w:rsidR="00F549F6" w:rsidRPr="00897CDC" w:rsidRDefault="00FB7479" w:rsidP="00A27569">
      <w:pPr>
        <w:spacing w:line="276" w:lineRule="auto"/>
        <w:rPr>
          <w:rFonts w:ascii="Tahoma" w:hAnsi="Tahoma" w:cs="Tahoma"/>
          <w:b/>
          <w:color w:val="000000" w:themeColor="text1"/>
        </w:rPr>
      </w:pPr>
      <w:r w:rsidRPr="00897CDC">
        <w:rPr>
          <w:rFonts w:ascii="Tahoma" w:hAnsi="Tahoma" w:cs="Tahoma"/>
          <w:b/>
          <w:color w:val="000000" w:themeColor="text1"/>
        </w:rPr>
        <w:t>3.</w:t>
      </w:r>
      <w:r w:rsidR="005B13EE" w:rsidRPr="00897CDC">
        <w:rPr>
          <w:rFonts w:ascii="Tahoma" w:hAnsi="Tahoma" w:cs="Tahoma"/>
          <w:b/>
          <w:color w:val="000000" w:themeColor="text1"/>
        </w:rPr>
        <w:t xml:space="preserve"> </w:t>
      </w:r>
      <w:r w:rsidRPr="00897CDC">
        <w:rPr>
          <w:rFonts w:ascii="Tahoma" w:hAnsi="Tahoma" w:cs="Tahoma"/>
          <w:b/>
          <w:color w:val="000000" w:themeColor="text1"/>
        </w:rPr>
        <w:t>Approval of M</w:t>
      </w:r>
      <w:r w:rsidR="00F549F6" w:rsidRPr="00897CDC">
        <w:rPr>
          <w:rFonts w:ascii="Tahoma" w:hAnsi="Tahoma" w:cs="Tahoma"/>
          <w:b/>
          <w:color w:val="000000" w:themeColor="text1"/>
        </w:rPr>
        <w:t>inutes</w:t>
      </w:r>
      <w:r w:rsidR="00F63325" w:rsidRPr="00897CDC">
        <w:rPr>
          <w:rFonts w:ascii="Tahoma" w:hAnsi="Tahoma" w:cs="Tahoma"/>
          <w:b/>
          <w:color w:val="000000" w:themeColor="text1"/>
        </w:rPr>
        <w:t>:</w:t>
      </w:r>
    </w:p>
    <w:p w:rsidR="00CC4E53" w:rsidRDefault="00CC4E53" w:rsidP="00CC4E53">
      <w:pPr>
        <w:pStyle w:val="ListParagraph"/>
        <w:spacing w:line="276" w:lineRule="auto"/>
        <w:rPr>
          <w:rFonts w:ascii="Tahoma" w:hAnsi="Tahoma" w:cs="Tahoma"/>
          <w:b/>
          <w:color w:val="000000" w:themeColor="text1"/>
          <w:sz w:val="22"/>
          <w:szCs w:val="22"/>
        </w:rPr>
      </w:pPr>
    </w:p>
    <w:p w:rsidR="0067098C" w:rsidRPr="0067098C" w:rsidRDefault="0067098C" w:rsidP="0067098C">
      <w:pPr>
        <w:pStyle w:val="ListParagraph"/>
        <w:numPr>
          <w:ilvl w:val="0"/>
          <w:numId w:val="16"/>
        </w:numPr>
        <w:spacing w:line="276" w:lineRule="auto"/>
        <w:rPr>
          <w:rFonts w:ascii="Tahoma" w:hAnsi="Tahoma" w:cs="Tahoma"/>
          <w:b/>
          <w:color w:val="000000" w:themeColor="text1"/>
        </w:rPr>
      </w:pPr>
      <w:r w:rsidRPr="0067098C">
        <w:rPr>
          <w:rFonts w:ascii="Tahoma" w:hAnsi="Tahoma" w:cs="Tahoma"/>
          <w:b/>
          <w:color w:val="000000" w:themeColor="text1"/>
          <w:sz w:val="22"/>
          <w:szCs w:val="22"/>
        </w:rPr>
        <w:t xml:space="preserve">Special Meeting </w:t>
      </w:r>
      <w:r w:rsidR="000A37AF">
        <w:rPr>
          <w:rFonts w:ascii="Tahoma" w:hAnsi="Tahoma" w:cs="Tahoma"/>
          <w:b/>
          <w:color w:val="000000" w:themeColor="text1"/>
          <w:sz w:val="22"/>
          <w:szCs w:val="22"/>
        </w:rPr>
        <w:t>2-23</w:t>
      </w:r>
      <w:r w:rsidRPr="0067098C">
        <w:rPr>
          <w:rFonts w:ascii="Tahoma" w:hAnsi="Tahoma" w:cs="Tahoma"/>
          <w:b/>
          <w:color w:val="000000" w:themeColor="text1"/>
          <w:sz w:val="22"/>
          <w:szCs w:val="22"/>
        </w:rPr>
        <w:t>-2015</w:t>
      </w:r>
    </w:p>
    <w:p w:rsidR="004E5EBE" w:rsidRPr="00897CDC" w:rsidRDefault="004E5EBE" w:rsidP="004E5EBE">
      <w:pPr>
        <w:pStyle w:val="ListParagraph"/>
        <w:spacing w:line="276" w:lineRule="auto"/>
        <w:rPr>
          <w:rFonts w:ascii="Tahoma" w:hAnsi="Tahoma" w:cs="Tahoma"/>
          <w:b/>
          <w:color w:val="000000" w:themeColor="text1"/>
          <w:sz w:val="22"/>
          <w:szCs w:val="22"/>
        </w:rPr>
      </w:pPr>
    </w:p>
    <w:p w:rsidR="00133E09" w:rsidRPr="00897CDC" w:rsidRDefault="00133E09" w:rsidP="004E5EBE">
      <w:pPr>
        <w:pStyle w:val="ListParagraph"/>
        <w:spacing w:line="276" w:lineRule="auto"/>
        <w:rPr>
          <w:rFonts w:ascii="Tahoma" w:hAnsi="Tahoma" w:cs="Tahoma"/>
          <w:b/>
          <w:color w:val="000000" w:themeColor="text1"/>
          <w:sz w:val="22"/>
          <w:szCs w:val="22"/>
        </w:rPr>
      </w:pPr>
      <w:r w:rsidRPr="00897CDC">
        <w:rPr>
          <w:rFonts w:ascii="Tahoma" w:hAnsi="Tahoma" w:cs="Tahoma"/>
          <w:color w:val="000000" w:themeColor="text1"/>
          <w:sz w:val="22"/>
          <w:szCs w:val="22"/>
        </w:rPr>
        <w:t xml:space="preserve">Mr. </w:t>
      </w:r>
      <w:r w:rsidR="00907C5C">
        <w:rPr>
          <w:rFonts w:ascii="Tahoma" w:hAnsi="Tahoma" w:cs="Tahoma"/>
          <w:color w:val="000000" w:themeColor="text1"/>
          <w:sz w:val="22"/>
          <w:szCs w:val="22"/>
        </w:rPr>
        <w:t>Hurst</w:t>
      </w:r>
      <w:r w:rsidRPr="00897CDC">
        <w:rPr>
          <w:rFonts w:ascii="Tahoma" w:hAnsi="Tahoma" w:cs="Tahoma"/>
          <w:color w:val="000000" w:themeColor="text1"/>
          <w:sz w:val="22"/>
          <w:szCs w:val="22"/>
        </w:rPr>
        <w:t xml:space="preserve"> made a motion to approve the minutes </w:t>
      </w:r>
      <w:r w:rsidR="00907C5C">
        <w:rPr>
          <w:rFonts w:ascii="Tahoma" w:hAnsi="Tahoma" w:cs="Tahoma"/>
          <w:color w:val="000000" w:themeColor="text1"/>
          <w:sz w:val="22"/>
          <w:szCs w:val="22"/>
        </w:rPr>
        <w:t xml:space="preserve">of the </w:t>
      </w:r>
      <w:r w:rsidR="000A37AF">
        <w:rPr>
          <w:rFonts w:ascii="Tahoma" w:hAnsi="Tahoma" w:cs="Tahoma"/>
          <w:color w:val="000000" w:themeColor="text1"/>
          <w:sz w:val="22"/>
          <w:szCs w:val="22"/>
        </w:rPr>
        <w:t xml:space="preserve">February Special Meeting as presented. </w:t>
      </w:r>
      <w:r w:rsidR="00001DFE">
        <w:rPr>
          <w:rFonts w:ascii="Tahoma" w:hAnsi="Tahoma" w:cs="Tahoma"/>
          <w:color w:val="000000" w:themeColor="text1"/>
          <w:sz w:val="22"/>
          <w:szCs w:val="22"/>
        </w:rPr>
        <w:t>The motion was seco</w:t>
      </w:r>
      <w:r w:rsidRPr="00897CDC">
        <w:rPr>
          <w:rFonts w:ascii="Tahoma" w:hAnsi="Tahoma" w:cs="Tahoma"/>
          <w:color w:val="000000" w:themeColor="text1"/>
          <w:sz w:val="22"/>
          <w:szCs w:val="22"/>
        </w:rPr>
        <w:t xml:space="preserve">nded by </w:t>
      </w:r>
      <w:r w:rsidR="00001DFE">
        <w:rPr>
          <w:rFonts w:ascii="Tahoma" w:hAnsi="Tahoma" w:cs="Tahoma"/>
          <w:color w:val="000000" w:themeColor="text1"/>
          <w:sz w:val="22"/>
          <w:szCs w:val="22"/>
        </w:rPr>
        <w:t>Mr</w:t>
      </w:r>
      <w:r w:rsidR="005D46C3" w:rsidRPr="00897CDC">
        <w:rPr>
          <w:rFonts w:ascii="Tahoma" w:hAnsi="Tahoma" w:cs="Tahoma"/>
          <w:color w:val="000000" w:themeColor="text1"/>
          <w:sz w:val="22"/>
          <w:szCs w:val="22"/>
        </w:rPr>
        <w:t xml:space="preserve">. </w:t>
      </w:r>
      <w:r w:rsidR="000A37AF">
        <w:rPr>
          <w:rFonts w:ascii="Tahoma" w:hAnsi="Tahoma" w:cs="Tahoma"/>
          <w:color w:val="000000" w:themeColor="text1"/>
          <w:sz w:val="22"/>
          <w:szCs w:val="22"/>
        </w:rPr>
        <w:t>Markham</w:t>
      </w:r>
      <w:r w:rsidR="00584653" w:rsidRPr="00897CDC">
        <w:rPr>
          <w:rFonts w:ascii="Tahoma" w:hAnsi="Tahoma" w:cs="Tahoma"/>
          <w:color w:val="000000" w:themeColor="text1"/>
          <w:sz w:val="22"/>
          <w:szCs w:val="22"/>
        </w:rPr>
        <w:t>.</w:t>
      </w:r>
      <w:r w:rsidR="000A37AF">
        <w:rPr>
          <w:rFonts w:ascii="Tahoma" w:hAnsi="Tahoma" w:cs="Tahoma"/>
          <w:color w:val="000000" w:themeColor="text1"/>
          <w:sz w:val="22"/>
          <w:szCs w:val="22"/>
        </w:rPr>
        <w:t xml:space="preserve"> </w:t>
      </w:r>
      <w:r w:rsidR="00287970" w:rsidRPr="00897CDC">
        <w:rPr>
          <w:rFonts w:ascii="Tahoma" w:hAnsi="Tahoma" w:cs="Tahoma"/>
          <w:b/>
          <w:color w:val="000000" w:themeColor="text1"/>
          <w:sz w:val="22"/>
          <w:szCs w:val="22"/>
        </w:rPr>
        <w:t>Vote</w:t>
      </w:r>
      <w:r w:rsidRPr="00897CDC">
        <w:rPr>
          <w:rFonts w:ascii="Tahoma" w:hAnsi="Tahoma" w:cs="Tahoma"/>
          <w:b/>
          <w:color w:val="000000" w:themeColor="text1"/>
          <w:sz w:val="22"/>
          <w:szCs w:val="22"/>
        </w:rPr>
        <w:t xml:space="preserve">: </w:t>
      </w:r>
      <w:r w:rsidR="00001DFE">
        <w:rPr>
          <w:rFonts w:ascii="Tahoma" w:hAnsi="Tahoma" w:cs="Tahoma"/>
          <w:b/>
          <w:color w:val="000000" w:themeColor="text1"/>
          <w:sz w:val="22"/>
          <w:szCs w:val="22"/>
        </w:rPr>
        <w:t xml:space="preserve">6-0. </w:t>
      </w:r>
      <w:r w:rsidRPr="00897CDC">
        <w:rPr>
          <w:rFonts w:ascii="Tahoma" w:hAnsi="Tahoma" w:cs="Tahoma"/>
          <w:b/>
          <w:color w:val="000000" w:themeColor="text1"/>
          <w:sz w:val="22"/>
          <w:szCs w:val="22"/>
        </w:rPr>
        <w:t xml:space="preserve">Motion passed.  </w:t>
      </w:r>
    </w:p>
    <w:p w:rsidR="00E35329" w:rsidRPr="007F504D" w:rsidRDefault="00E35329" w:rsidP="00A27569">
      <w:pPr>
        <w:pStyle w:val="ListParagraph"/>
        <w:spacing w:line="276" w:lineRule="auto"/>
        <w:ind w:left="1410"/>
        <w:rPr>
          <w:rFonts w:ascii="Tahoma" w:hAnsi="Tahoma" w:cs="Tahoma"/>
          <w:b/>
          <w:color w:val="000000" w:themeColor="text1"/>
          <w:sz w:val="22"/>
          <w:szCs w:val="22"/>
        </w:rPr>
      </w:pPr>
    </w:p>
    <w:p w:rsidR="003D587D"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4.</w:t>
      </w:r>
      <w:r w:rsidR="005B13EE" w:rsidRPr="00897CDC">
        <w:rPr>
          <w:rFonts w:ascii="Tahoma" w:hAnsi="Tahoma" w:cs="Tahoma"/>
          <w:b/>
          <w:color w:val="000000" w:themeColor="text1"/>
        </w:rPr>
        <w:t xml:space="preserve"> </w:t>
      </w:r>
      <w:r w:rsidRPr="00897CDC">
        <w:rPr>
          <w:rFonts w:ascii="Tahoma" w:hAnsi="Tahoma" w:cs="Tahoma"/>
          <w:b/>
          <w:color w:val="000000" w:themeColor="text1"/>
        </w:rPr>
        <w:t>Public Remarks</w:t>
      </w:r>
      <w:r w:rsidR="00867B1E" w:rsidRPr="00897CDC">
        <w:rPr>
          <w:rFonts w:ascii="Tahoma" w:hAnsi="Tahoma" w:cs="Tahoma"/>
          <w:b/>
          <w:color w:val="000000" w:themeColor="text1"/>
        </w:rPr>
        <w:t xml:space="preserve">: </w:t>
      </w:r>
    </w:p>
    <w:p w:rsidR="00FB4CA7" w:rsidRPr="000E174B" w:rsidRDefault="00FB4CA7" w:rsidP="00A27569">
      <w:pPr>
        <w:spacing w:line="276" w:lineRule="auto"/>
        <w:rPr>
          <w:rFonts w:ascii="Tahoma" w:hAnsi="Tahoma" w:cs="Tahoma"/>
          <w:color w:val="000000" w:themeColor="text1"/>
          <w:sz w:val="22"/>
          <w:szCs w:val="22"/>
        </w:rPr>
      </w:pPr>
      <w:r>
        <w:rPr>
          <w:rFonts w:ascii="Tahoma" w:hAnsi="Tahoma" w:cs="Tahoma"/>
          <w:color w:val="000000" w:themeColor="text1"/>
        </w:rPr>
        <w:t xml:space="preserve">                                        </w:t>
      </w:r>
      <w:r w:rsidRPr="000E174B">
        <w:rPr>
          <w:rFonts w:ascii="Tahoma" w:hAnsi="Tahoma" w:cs="Tahoma"/>
          <w:color w:val="000000" w:themeColor="text1"/>
          <w:sz w:val="22"/>
          <w:szCs w:val="22"/>
        </w:rPr>
        <w:t>None</w:t>
      </w:r>
    </w:p>
    <w:p w:rsidR="005B13EE" w:rsidRPr="007F504D" w:rsidRDefault="005B13EE" w:rsidP="005B13EE">
      <w:pPr>
        <w:pStyle w:val="ListParagraph"/>
        <w:spacing w:line="276" w:lineRule="auto"/>
        <w:rPr>
          <w:rFonts w:ascii="Tahoma" w:hAnsi="Tahoma" w:cs="Tahoma"/>
          <w:color w:val="000000" w:themeColor="text1"/>
          <w:sz w:val="22"/>
          <w:szCs w:val="22"/>
        </w:rPr>
      </w:pPr>
    </w:p>
    <w:p w:rsidR="003D587D" w:rsidRPr="00897CDC" w:rsidRDefault="00001DFE" w:rsidP="00A27569">
      <w:pPr>
        <w:spacing w:line="276" w:lineRule="auto"/>
        <w:rPr>
          <w:rFonts w:ascii="Tahoma" w:hAnsi="Tahoma" w:cs="Tahoma"/>
          <w:color w:val="000000" w:themeColor="text1"/>
        </w:rPr>
      </w:pPr>
      <w:r>
        <w:rPr>
          <w:rFonts w:ascii="Tahoma" w:hAnsi="Tahoma" w:cs="Tahoma"/>
          <w:b/>
          <w:color w:val="000000" w:themeColor="text1"/>
        </w:rPr>
        <w:t>5</w:t>
      </w:r>
      <w:r w:rsidR="005B13EE" w:rsidRPr="00897CDC">
        <w:rPr>
          <w:rFonts w:ascii="Tahoma" w:hAnsi="Tahoma" w:cs="Tahoma"/>
          <w:b/>
          <w:color w:val="000000" w:themeColor="text1"/>
        </w:rPr>
        <w:t xml:space="preserve">. </w:t>
      </w:r>
      <w:r w:rsidR="00F549F6" w:rsidRPr="00897CDC">
        <w:rPr>
          <w:rFonts w:ascii="Tahoma" w:hAnsi="Tahoma" w:cs="Tahoma"/>
          <w:b/>
          <w:color w:val="000000" w:themeColor="text1"/>
        </w:rPr>
        <w:t>Special Presentations</w:t>
      </w:r>
      <w:r w:rsidR="00867B1E" w:rsidRPr="00897CDC">
        <w:rPr>
          <w:rFonts w:ascii="Tahoma" w:hAnsi="Tahoma" w:cs="Tahoma"/>
          <w:b/>
          <w:color w:val="000000" w:themeColor="text1"/>
        </w:rPr>
        <w:t>:</w:t>
      </w:r>
      <w:r w:rsidR="00867B1E" w:rsidRPr="00897CDC">
        <w:rPr>
          <w:rFonts w:ascii="Tahoma" w:hAnsi="Tahoma" w:cs="Tahoma"/>
          <w:color w:val="000000" w:themeColor="text1"/>
        </w:rPr>
        <w:t xml:space="preserve"> </w:t>
      </w:r>
    </w:p>
    <w:p w:rsidR="00FA51BD" w:rsidRPr="00897CDC" w:rsidRDefault="00FA51BD" w:rsidP="00A27569">
      <w:pPr>
        <w:spacing w:line="276" w:lineRule="auto"/>
        <w:rPr>
          <w:rFonts w:ascii="Tahoma" w:hAnsi="Tahoma" w:cs="Tahoma"/>
          <w:color w:val="000000" w:themeColor="text1"/>
        </w:rPr>
      </w:pPr>
      <w:r w:rsidRPr="00897CDC">
        <w:rPr>
          <w:rFonts w:ascii="Tahoma" w:hAnsi="Tahoma" w:cs="Tahoma"/>
          <w:color w:val="000000" w:themeColor="text1"/>
        </w:rPr>
        <w:t xml:space="preserve">           </w:t>
      </w:r>
    </w:p>
    <w:p w:rsidR="006F0661" w:rsidRDefault="000A37AF" w:rsidP="003F228D">
      <w:pPr>
        <w:pStyle w:val="NormalWeb"/>
        <w:numPr>
          <w:ilvl w:val="0"/>
          <w:numId w:val="32"/>
        </w:numPr>
        <w:spacing w:line="276" w:lineRule="auto"/>
        <w:rPr>
          <w:rFonts w:ascii="Tahoma" w:hAnsi="Tahoma" w:cs="Tahoma"/>
          <w:b/>
          <w:color w:val="000000" w:themeColor="text1"/>
          <w:sz w:val="22"/>
          <w:szCs w:val="22"/>
          <w:lang w:val="en"/>
        </w:rPr>
      </w:pPr>
      <w:r w:rsidRPr="003F228D">
        <w:rPr>
          <w:rFonts w:ascii="Tahoma" w:hAnsi="Tahoma" w:cs="Tahoma"/>
          <w:b/>
          <w:color w:val="000000" w:themeColor="text1"/>
          <w:sz w:val="22"/>
          <w:szCs w:val="22"/>
          <w:lang w:val="en"/>
        </w:rPr>
        <w:t>2016 Budget Presentation (Town Manager)</w:t>
      </w:r>
    </w:p>
    <w:p w:rsidR="000A37AF" w:rsidRDefault="003F228D" w:rsidP="00005072">
      <w:pPr>
        <w:pStyle w:val="NormalWeb"/>
        <w:spacing w:line="276" w:lineRule="auto"/>
        <w:ind w:left="720"/>
        <w:rPr>
          <w:rFonts w:ascii="Tahoma" w:hAnsi="Tahoma" w:cs="Tahoma"/>
          <w:color w:val="000000" w:themeColor="text1"/>
          <w:sz w:val="22"/>
          <w:szCs w:val="22"/>
          <w:lang w:val="en"/>
        </w:rPr>
      </w:pPr>
      <w:r w:rsidRPr="003F228D">
        <w:rPr>
          <w:rFonts w:ascii="Tahoma" w:hAnsi="Tahoma" w:cs="Tahoma"/>
          <w:color w:val="000000" w:themeColor="text1"/>
          <w:sz w:val="22"/>
          <w:szCs w:val="22"/>
          <w:lang w:val="en"/>
        </w:rPr>
        <w:t xml:space="preserve">Mr. Maniscalco, </w:t>
      </w:r>
      <w:r>
        <w:rPr>
          <w:rFonts w:ascii="Tahoma" w:hAnsi="Tahoma" w:cs="Tahoma"/>
          <w:color w:val="000000" w:themeColor="text1"/>
          <w:sz w:val="22"/>
          <w:szCs w:val="22"/>
          <w:lang w:val="en"/>
        </w:rPr>
        <w:t xml:space="preserve">East Hampton Town Manager, </w:t>
      </w:r>
      <w:r w:rsidR="0073099B">
        <w:rPr>
          <w:rFonts w:ascii="Tahoma" w:hAnsi="Tahoma" w:cs="Tahoma"/>
          <w:color w:val="000000" w:themeColor="text1"/>
          <w:sz w:val="22"/>
          <w:szCs w:val="22"/>
          <w:lang w:val="en"/>
        </w:rPr>
        <w:t>proposed his</w:t>
      </w:r>
      <w:r>
        <w:rPr>
          <w:rFonts w:ascii="Tahoma" w:hAnsi="Tahoma" w:cs="Tahoma"/>
          <w:color w:val="000000" w:themeColor="text1"/>
          <w:sz w:val="22"/>
          <w:szCs w:val="22"/>
          <w:lang w:val="en"/>
        </w:rPr>
        <w:t xml:space="preserve"> 2015-2016 Manager’s Budget </w:t>
      </w:r>
      <w:r w:rsidR="005E0D88">
        <w:rPr>
          <w:rFonts w:ascii="Tahoma" w:hAnsi="Tahoma" w:cs="Tahoma"/>
          <w:color w:val="000000" w:themeColor="text1"/>
          <w:sz w:val="22"/>
          <w:szCs w:val="22"/>
          <w:lang w:val="en"/>
        </w:rPr>
        <w:t>(of $42,289,329</w:t>
      </w:r>
      <w:r w:rsidR="005B6AE9">
        <w:rPr>
          <w:rFonts w:ascii="Tahoma" w:hAnsi="Tahoma" w:cs="Tahoma"/>
          <w:color w:val="000000" w:themeColor="text1"/>
          <w:sz w:val="22"/>
          <w:szCs w:val="22"/>
          <w:lang w:val="en"/>
        </w:rPr>
        <w:t>)</w:t>
      </w:r>
      <w:r w:rsidR="005E0D88">
        <w:rPr>
          <w:rFonts w:ascii="Tahoma" w:hAnsi="Tahoma" w:cs="Tahoma"/>
          <w:color w:val="000000" w:themeColor="text1"/>
          <w:sz w:val="22"/>
          <w:szCs w:val="22"/>
          <w:lang w:val="en"/>
        </w:rPr>
        <w:t xml:space="preserve"> </w:t>
      </w:r>
      <w:r>
        <w:rPr>
          <w:rFonts w:ascii="Tahoma" w:hAnsi="Tahoma" w:cs="Tahoma"/>
          <w:color w:val="000000" w:themeColor="text1"/>
          <w:sz w:val="22"/>
          <w:szCs w:val="22"/>
          <w:lang w:val="en"/>
        </w:rPr>
        <w:t xml:space="preserve">to the Board. A 17-page document was used to </w:t>
      </w:r>
      <w:r w:rsidR="0073099B">
        <w:rPr>
          <w:rFonts w:ascii="Tahoma" w:hAnsi="Tahoma" w:cs="Tahoma"/>
          <w:color w:val="000000" w:themeColor="text1"/>
          <w:sz w:val="22"/>
          <w:szCs w:val="22"/>
          <w:lang w:val="en"/>
        </w:rPr>
        <w:t>support the discussion and to outline</w:t>
      </w:r>
      <w:r>
        <w:rPr>
          <w:rFonts w:ascii="Tahoma" w:hAnsi="Tahoma" w:cs="Tahoma"/>
          <w:color w:val="000000" w:themeColor="text1"/>
          <w:sz w:val="22"/>
          <w:szCs w:val="22"/>
          <w:lang w:val="en"/>
        </w:rPr>
        <w:t xml:space="preserve"> the necessary</w:t>
      </w:r>
      <w:r w:rsidR="0073099B">
        <w:rPr>
          <w:rFonts w:ascii="Tahoma" w:hAnsi="Tahoma" w:cs="Tahoma"/>
          <w:color w:val="000000" w:themeColor="text1"/>
          <w:sz w:val="22"/>
          <w:szCs w:val="22"/>
          <w:lang w:val="en"/>
        </w:rPr>
        <w:t xml:space="preserve"> </w:t>
      </w:r>
      <w:r>
        <w:rPr>
          <w:rFonts w:ascii="Tahoma" w:hAnsi="Tahoma" w:cs="Tahoma"/>
          <w:color w:val="000000" w:themeColor="text1"/>
          <w:sz w:val="22"/>
          <w:szCs w:val="22"/>
          <w:lang w:val="en"/>
        </w:rPr>
        <w:t>detail. Highlights included:</w:t>
      </w:r>
    </w:p>
    <w:p w:rsidR="003F228D" w:rsidRDefault="003F228D" w:rsidP="003F228D">
      <w:pPr>
        <w:pStyle w:val="NormalWeb"/>
        <w:numPr>
          <w:ilvl w:val="0"/>
          <w:numId w:val="33"/>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The major changes in this year’s budget were represented as an additional $261,</w:t>
      </w:r>
      <w:r w:rsidR="0073099B">
        <w:rPr>
          <w:rFonts w:ascii="Tahoma" w:hAnsi="Tahoma" w:cs="Tahoma"/>
          <w:color w:val="000000" w:themeColor="text1"/>
          <w:sz w:val="22"/>
          <w:szCs w:val="22"/>
          <w:lang w:val="en"/>
        </w:rPr>
        <w:t>332</w:t>
      </w:r>
      <w:r>
        <w:rPr>
          <w:rFonts w:ascii="Tahoma" w:hAnsi="Tahoma" w:cs="Tahoma"/>
          <w:color w:val="000000" w:themeColor="text1"/>
          <w:sz w:val="22"/>
          <w:szCs w:val="22"/>
          <w:lang w:val="en"/>
        </w:rPr>
        <w:t xml:space="preserve"> in Transfers and </w:t>
      </w:r>
      <w:r w:rsidR="0073099B">
        <w:rPr>
          <w:rFonts w:ascii="Tahoma" w:hAnsi="Tahoma" w:cs="Tahoma"/>
          <w:color w:val="000000" w:themeColor="text1"/>
          <w:sz w:val="22"/>
          <w:szCs w:val="22"/>
          <w:lang w:val="en"/>
        </w:rPr>
        <w:t>Capital and a reduction of $300,000 in</w:t>
      </w:r>
      <w:r>
        <w:rPr>
          <w:rFonts w:ascii="Tahoma" w:hAnsi="Tahoma" w:cs="Tahoma"/>
          <w:color w:val="000000" w:themeColor="text1"/>
          <w:sz w:val="22"/>
          <w:szCs w:val="22"/>
          <w:lang w:val="en"/>
        </w:rPr>
        <w:t xml:space="preserve"> </w:t>
      </w:r>
      <w:r w:rsidR="0073099B">
        <w:rPr>
          <w:rFonts w:ascii="Tahoma" w:hAnsi="Tahoma" w:cs="Tahoma"/>
          <w:color w:val="000000" w:themeColor="text1"/>
          <w:sz w:val="22"/>
          <w:szCs w:val="22"/>
          <w:lang w:val="en"/>
        </w:rPr>
        <w:t xml:space="preserve">Town Operations. </w:t>
      </w:r>
    </w:p>
    <w:p w:rsidR="0073099B" w:rsidRDefault="0073099B" w:rsidP="003F228D">
      <w:pPr>
        <w:pStyle w:val="NormalWeb"/>
        <w:numPr>
          <w:ilvl w:val="0"/>
          <w:numId w:val="33"/>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The total Budget increase</w:t>
      </w:r>
      <w:r w:rsidR="005E0D88">
        <w:rPr>
          <w:rFonts w:ascii="Tahoma" w:hAnsi="Tahoma" w:cs="Tahoma"/>
          <w:color w:val="000000" w:themeColor="text1"/>
          <w:sz w:val="22"/>
          <w:szCs w:val="22"/>
          <w:lang w:val="en"/>
        </w:rPr>
        <w:t xml:space="preserve"> (4.97% over the current year’s budget)</w:t>
      </w:r>
      <w:r>
        <w:rPr>
          <w:rFonts w:ascii="Tahoma" w:hAnsi="Tahoma" w:cs="Tahoma"/>
          <w:color w:val="000000" w:themeColor="text1"/>
          <w:sz w:val="22"/>
          <w:szCs w:val="22"/>
          <w:lang w:val="en"/>
        </w:rPr>
        <w:t xml:space="preserve"> being proposed was broken up into 4 major categories</w:t>
      </w:r>
      <w:r w:rsidR="00A218BF">
        <w:rPr>
          <w:rFonts w:ascii="Tahoma" w:hAnsi="Tahoma" w:cs="Tahoma"/>
          <w:color w:val="000000" w:themeColor="text1"/>
          <w:sz w:val="22"/>
          <w:szCs w:val="22"/>
          <w:lang w:val="en"/>
        </w:rPr>
        <w:t>:</w:t>
      </w:r>
      <w:r>
        <w:rPr>
          <w:rFonts w:ascii="Tahoma" w:hAnsi="Tahoma" w:cs="Tahoma"/>
          <w:color w:val="000000" w:themeColor="text1"/>
          <w:sz w:val="22"/>
          <w:szCs w:val="22"/>
          <w:lang w:val="en"/>
        </w:rPr>
        <w:t xml:space="preserve"> Education (47.8%</w:t>
      </w:r>
      <w:r w:rsidR="00A218BF">
        <w:rPr>
          <w:rFonts w:ascii="Tahoma" w:hAnsi="Tahoma" w:cs="Tahoma"/>
          <w:color w:val="000000" w:themeColor="text1"/>
          <w:sz w:val="22"/>
          <w:szCs w:val="22"/>
          <w:lang w:val="en"/>
        </w:rPr>
        <w:t xml:space="preserve"> of increase</w:t>
      </w:r>
      <w:r>
        <w:rPr>
          <w:rFonts w:ascii="Tahoma" w:hAnsi="Tahoma" w:cs="Tahoma"/>
          <w:color w:val="000000" w:themeColor="text1"/>
          <w:sz w:val="22"/>
          <w:szCs w:val="22"/>
          <w:lang w:val="en"/>
        </w:rPr>
        <w:t>), Transfers to other funds (42.8%), Town Operations (14.2%) and Debt (</w:t>
      </w:r>
      <w:r w:rsidRPr="00A218BF">
        <w:rPr>
          <w:rFonts w:ascii="Tahoma" w:hAnsi="Tahoma" w:cs="Tahoma"/>
          <w:color w:val="FF0000"/>
          <w:sz w:val="22"/>
          <w:szCs w:val="22"/>
          <w:lang w:val="en"/>
        </w:rPr>
        <w:t>-</w:t>
      </w:r>
      <w:r>
        <w:rPr>
          <w:rFonts w:ascii="Tahoma" w:hAnsi="Tahoma" w:cs="Tahoma"/>
          <w:color w:val="000000" w:themeColor="text1"/>
          <w:sz w:val="22"/>
          <w:szCs w:val="22"/>
          <w:lang w:val="en"/>
        </w:rPr>
        <w:t xml:space="preserve">4.8%). </w:t>
      </w:r>
    </w:p>
    <w:p w:rsidR="00A218BF" w:rsidRDefault="00A218BF" w:rsidP="003F228D">
      <w:pPr>
        <w:pStyle w:val="NormalWeb"/>
        <w:numPr>
          <w:ilvl w:val="0"/>
          <w:numId w:val="33"/>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The proposed percentage change for Town Operations of 2.91% is less than the annual growth rate for the last 10 years of 3.13%.</w:t>
      </w:r>
    </w:p>
    <w:p w:rsidR="00A218BF" w:rsidRDefault="00A218BF" w:rsidP="003F228D">
      <w:pPr>
        <w:pStyle w:val="NormalWeb"/>
        <w:numPr>
          <w:ilvl w:val="0"/>
          <w:numId w:val="33"/>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The </w:t>
      </w:r>
      <w:r w:rsidR="00B80E02">
        <w:rPr>
          <w:rFonts w:ascii="Tahoma" w:hAnsi="Tahoma" w:cs="Tahoma"/>
          <w:color w:val="000000" w:themeColor="text1"/>
          <w:sz w:val="22"/>
          <w:szCs w:val="22"/>
          <w:lang w:val="en"/>
        </w:rPr>
        <w:t xml:space="preserve">returns on investment provided by a </w:t>
      </w:r>
      <w:r>
        <w:rPr>
          <w:rFonts w:ascii="Tahoma" w:hAnsi="Tahoma" w:cs="Tahoma"/>
          <w:color w:val="000000" w:themeColor="text1"/>
          <w:sz w:val="22"/>
          <w:szCs w:val="22"/>
          <w:lang w:val="en"/>
        </w:rPr>
        <w:t xml:space="preserve">$42,808 </w:t>
      </w:r>
      <w:r w:rsidR="00B80E02">
        <w:rPr>
          <w:rFonts w:ascii="Tahoma" w:hAnsi="Tahoma" w:cs="Tahoma"/>
          <w:color w:val="000000" w:themeColor="text1"/>
          <w:sz w:val="22"/>
          <w:szCs w:val="22"/>
          <w:lang w:val="en"/>
        </w:rPr>
        <w:t>investment in</w:t>
      </w:r>
      <w:r>
        <w:rPr>
          <w:rFonts w:ascii="Tahoma" w:hAnsi="Tahoma" w:cs="Tahoma"/>
          <w:color w:val="000000" w:themeColor="text1"/>
          <w:sz w:val="22"/>
          <w:szCs w:val="22"/>
          <w:lang w:val="en"/>
        </w:rPr>
        <w:t xml:space="preserve"> Police </w:t>
      </w:r>
      <w:r w:rsidR="00B80E02">
        <w:rPr>
          <w:rFonts w:ascii="Tahoma" w:hAnsi="Tahoma" w:cs="Tahoma"/>
          <w:color w:val="000000" w:themeColor="text1"/>
          <w:sz w:val="22"/>
          <w:szCs w:val="22"/>
          <w:lang w:val="en"/>
        </w:rPr>
        <w:t>Services</w:t>
      </w:r>
      <w:r w:rsidR="00A86188">
        <w:rPr>
          <w:rFonts w:ascii="Tahoma" w:hAnsi="Tahoma" w:cs="Tahoma"/>
          <w:color w:val="000000" w:themeColor="text1"/>
          <w:sz w:val="22"/>
          <w:szCs w:val="22"/>
          <w:lang w:val="en"/>
        </w:rPr>
        <w:t xml:space="preserve"> were outlined</w:t>
      </w:r>
      <w:r w:rsidR="00B80E02">
        <w:rPr>
          <w:rFonts w:ascii="Tahoma" w:hAnsi="Tahoma" w:cs="Tahoma"/>
          <w:color w:val="000000" w:themeColor="text1"/>
          <w:sz w:val="22"/>
          <w:szCs w:val="22"/>
          <w:lang w:val="en"/>
        </w:rPr>
        <w:t>.</w:t>
      </w:r>
    </w:p>
    <w:p w:rsidR="003E0ADB" w:rsidRDefault="003E0ADB" w:rsidP="003E0ADB">
      <w:pPr>
        <w:pStyle w:val="NormalWeb"/>
        <w:spacing w:line="276" w:lineRule="auto"/>
        <w:ind w:left="1440"/>
        <w:rPr>
          <w:rFonts w:ascii="Tahoma" w:hAnsi="Tahoma" w:cs="Tahoma"/>
          <w:color w:val="000000" w:themeColor="text1"/>
          <w:sz w:val="22"/>
          <w:szCs w:val="22"/>
          <w:lang w:val="en"/>
        </w:rPr>
      </w:pPr>
    </w:p>
    <w:p w:rsidR="00B80E02" w:rsidRDefault="00B80E02" w:rsidP="003F228D">
      <w:pPr>
        <w:pStyle w:val="NormalWeb"/>
        <w:numPr>
          <w:ilvl w:val="0"/>
          <w:numId w:val="33"/>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The benefits a ful</w:t>
      </w:r>
      <w:r w:rsidR="00A86188">
        <w:rPr>
          <w:rFonts w:ascii="Tahoma" w:hAnsi="Tahoma" w:cs="Tahoma"/>
          <w:color w:val="000000" w:themeColor="text1"/>
          <w:sz w:val="22"/>
          <w:szCs w:val="22"/>
          <w:lang w:val="en"/>
        </w:rPr>
        <w:t>l-time IT position will provide were explained.</w:t>
      </w:r>
      <w:r>
        <w:rPr>
          <w:rFonts w:ascii="Tahoma" w:hAnsi="Tahoma" w:cs="Tahoma"/>
          <w:color w:val="000000" w:themeColor="text1"/>
          <w:sz w:val="22"/>
          <w:szCs w:val="22"/>
          <w:lang w:val="en"/>
        </w:rPr>
        <w:t xml:space="preserve"> </w:t>
      </w:r>
    </w:p>
    <w:p w:rsidR="00B80E02" w:rsidRDefault="00B80E02" w:rsidP="003F228D">
      <w:pPr>
        <w:pStyle w:val="NormalWeb"/>
        <w:numPr>
          <w:ilvl w:val="0"/>
          <w:numId w:val="33"/>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The forecasted savings from changing boilers from oil to natural gas for Town facilities ($250,000 annually) and the </w:t>
      </w:r>
      <w:r w:rsidR="009C784B">
        <w:rPr>
          <w:rFonts w:ascii="Tahoma" w:hAnsi="Tahoma" w:cs="Tahoma"/>
          <w:color w:val="000000" w:themeColor="text1"/>
          <w:sz w:val="22"/>
          <w:szCs w:val="22"/>
          <w:lang w:val="en"/>
        </w:rPr>
        <w:t>decreased, locked in pricing for fuel ($1.99 for gas and $2.23 for diesel)</w:t>
      </w:r>
      <w:r w:rsidR="00A86188">
        <w:rPr>
          <w:rFonts w:ascii="Tahoma" w:hAnsi="Tahoma" w:cs="Tahoma"/>
          <w:color w:val="000000" w:themeColor="text1"/>
          <w:sz w:val="22"/>
          <w:szCs w:val="22"/>
          <w:lang w:val="en"/>
        </w:rPr>
        <w:t>.</w:t>
      </w:r>
    </w:p>
    <w:p w:rsidR="009C784B" w:rsidRDefault="009C784B" w:rsidP="003F228D">
      <w:pPr>
        <w:pStyle w:val="NormalWeb"/>
        <w:numPr>
          <w:ilvl w:val="0"/>
          <w:numId w:val="33"/>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The estimate adjustments </w:t>
      </w:r>
      <w:r w:rsidR="0023376D">
        <w:rPr>
          <w:rFonts w:ascii="Tahoma" w:hAnsi="Tahoma" w:cs="Tahoma"/>
          <w:color w:val="000000" w:themeColor="text1"/>
          <w:sz w:val="22"/>
          <w:szCs w:val="22"/>
          <w:lang w:val="en"/>
        </w:rPr>
        <w:t>for Revenues</w:t>
      </w:r>
      <w:r w:rsidR="005E0D88">
        <w:rPr>
          <w:rFonts w:ascii="Tahoma" w:hAnsi="Tahoma" w:cs="Tahoma"/>
          <w:color w:val="000000" w:themeColor="text1"/>
          <w:sz w:val="22"/>
          <w:szCs w:val="22"/>
          <w:lang w:val="en"/>
        </w:rPr>
        <w:t xml:space="preserve"> were explained.</w:t>
      </w:r>
      <w:r w:rsidR="0023376D">
        <w:rPr>
          <w:rFonts w:ascii="Tahoma" w:hAnsi="Tahoma" w:cs="Tahoma"/>
          <w:color w:val="000000" w:themeColor="text1"/>
          <w:sz w:val="22"/>
          <w:szCs w:val="22"/>
          <w:lang w:val="en"/>
        </w:rPr>
        <w:t xml:space="preserve"> </w:t>
      </w:r>
    </w:p>
    <w:p w:rsidR="00A86188" w:rsidRDefault="00A86188" w:rsidP="003F228D">
      <w:pPr>
        <w:pStyle w:val="NormalWeb"/>
        <w:numPr>
          <w:ilvl w:val="0"/>
          <w:numId w:val="33"/>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A proposed Mill Rate Change of 1.77 which equates to a 2015-2016 Mill Rate of 28.91.</w:t>
      </w:r>
    </w:p>
    <w:p w:rsidR="005E0D88" w:rsidRDefault="005E0D88" w:rsidP="005B6AE9">
      <w:pPr>
        <w:pStyle w:val="NormalWeb"/>
        <w:spacing w:line="276" w:lineRule="auto"/>
        <w:ind w:left="720"/>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Mr. Maniscalco closed his presentation reminding the audience that this is just the beginning of a much longer process in which he looks forward to working with everyone </w:t>
      </w:r>
      <w:r w:rsidR="005B6AE9">
        <w:rPr>
          <w:rFonts w:ascii="Tahoma" w:hAnsi="Tahoma" w:cs="Tahoma"/>
          <w:color w:val="000000" w:themeColor="text1"/>
          <w:sz w:val="22"/>
          <w:szCs w:val="22"/>
          <w:lang w:val="en"/>
        </w:rPr>
        <w:t xml:space="preserve">over the next week (during the scheduled budget workshops and BOF meetings) to make the best plan for the community.  </w:t>
      </w:r>
    </w:p>
    <w:p w:rsidR="00250E9C" w:rsidRDefault="00250E9C" w:rsidP="005B6AE9">
      <w:pPr>
        <w:pStyle w:val="NormalWeb"/>
        <w:spacing w:line="276" w:lineRule="auto"/>
        <w:ind w:left="720"/>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Chairman Turner addressed the audience to ensure they were aware of the schedule and locations of budget workshops and encouraged attendance.  </w:t>
      </w:r>
    </w:p>
    <w:p w:rsidR="00E627AD" w:rsidRPr="00E627AD" w:rsidRDefault="00E627AD" w:rsidP="00E627AD">
      <w:pPr>
        <w:pStyle w:val="NormalWeb"/>
        <w:spacing w:line="276" w:lineRule="auto"/>
        <w:ind w:left="720"/>
        <w:rPr>
          <w:rFonts w:ascii="Tahoma" w:hAnsi="Tahoma" w:cs="Tahoma"/>
          <w:b/>
          <w:color w:val="000000" w:themeColor="text1"/>
          <w:sz w:val="22"/>
          <w:szCs w:val="22"/>
          <w:lang w:val="en"/>
        </w:rPr>
      </w:pPr>
      <w:r w:rsidRPr="00E627AD">
        <w:rPr>
          <w:rFonts w:ascii="Tahoma" w:hAnsi="Tahoma" w:cs="Tahoma"/>
          <w:b/>
          <w:color w:val="000000" w:themeColor="text1"/>
          <w:sz w:val="22"/>
          <w:szCs w:val="22"/>
          <w:lang w:val="en"/>
        </w:rPr>
        <w:t>2016 Budget Presentation (Board of Education)</w:t>
      </w:r>
    </w:p>
    <w:p w:rsidR="005B6AE9" w:rsidRDefault="00250E9C" w:rsidP="005B6AE9">
      <w:pPr>
        <w:pStyle w:val="NormalWeb"/>
        <w:spacing w:line="276" w:lineRule="auto"/>
        <w:ind w:left="720"/>
        <w:rPr>
          <w:rFonts w:ascii="Tahoma" w:hAnsi="Tahoma" w:cs="Tahoma"/>
          <w:color w:val="000000" w:themeColor="text1"/>
          <w:sz w:val="22"/>
          <w:szCs w:val="22"/>
          <w:lang w:val="en"/>
        </w:rPr>
      </w:pPr>
      <w:r>
        <w:rPr>
          <w:rFonts w:ascii="Tahoma" w:hAnsi="Tahoma" w:cs="Tahoma"/>
          <w:color w:val="000000" w:themeColor="text1"/>
          <w:sz w:val="22"/>
          <w:szCs w:val="22"/>
          <w:lang w:val="en"/>
        </w:rPr>
        <w:t>Ken Barbe</w:t>
      </w:r>
      <w:r w:rsidR="005B6AE9">
        <w:rPr>
          <w:rFonts w:ascii="Tahoma" w:hAnsi="Tahoma" w:cs="Tahoma"/>
          <w:color w:val="000000" w:themeColor="text1"/>
          <w:sz w:val="22"/>
          <w:szCs w:val="22"/>
          <w:lang w:val="en"/>
        </w:rPr>
        <w:t>r, Chris Goff and Bill Marshall, representing the Board of Education, proposed the 2015-2016 Budget (of $29,222,785) to the Board. A 26-page document was used to support the discussion and to outline the necessary detail. Highlights included:</w:t>
      </w:r>
    </w:p>
    <w:p w:rsidR="005B6AE9" w:rsidRDefault="005B6AE9" w:rsidP="005B6AE9">
      <w:pPr>
        <w:pStyle w:val="NormalWeb"/>
        <w:numPr>
          <w:ilvl w:val="0"/>
          <w:numId w:val="34"/>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The historical unknown of Health Insurance costs is </w:t>
      </w:r>
      <w:r w:rsidR="00250E9C">
        <w:rPr>
          <w:rFonts w:ascii="Tahoma" w:hAnsi="Tahoma" w:cs="Tahoma"/>
          <w:color w:val="000000" w:themeColor="text1"/>
          <w:sz w:val="22"/>
          <w:szCs w:val="22"/>
          <w:lang w:val="en"/>
        </w:rPr>
        <w:t xml:space="preserve">not a factor this year (Health Insurance </w:t>
      </w:r>
      <w:r w:rsidR="0018473C">
        <w:rPr>
          <w:rFonts w:ascii="Tahoma" w:hAnsi="Tahoma" w:cs="Tahoma"/>
          <w:color w:val="000000" w:themeColor="text1"/>
          <w:sz w:val="22"/>
          <w:szCs w:val="22"/>
          <w:lang w:val="en"/>
        </w:rPr>
        <w:t>rate locked in at 5.3%</w:t>
      </w:r>
      <w:r w:rsidR="00250E9C">
        <w:rPr>
          <w:rFonts w:ascii="Tahoma" w:hAnsi="Tahoma" w:cs="Tahoma"/>
          <w:color w:val="000000" w:themeColor="text1"/>
          <w:sz w:val="22"/>
          <w:szCs w:val="22"/>
          <w:lang w:val="en"/>
        </w:rPr>
        <w:t>).</w:t>
      </w:r>
    </w:p>
    <w:p w:rsidR="00250E9C" w:rsidRDefault="00250E9C" w:rsidP="005B6AE9">
      <w:pPr>
        <w:pStyle w:val="NormalWeb"/>
        <w:numPr>
          <w:ilvl w:val="0"/>
          <w:numId w:val="34"/>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The only new initiative</w:t>
      </w:r>
      <w:r w:rsidR="00BD4EC8">
        <w:rPr>
          <w:rFonts w:ascii="Tahoma" w:hAnsi="Tahoma" w:cs="Tahoma"/>
          <w:color w:val="000000" w:themeColor="text1"/>
          <w:sz w:val="22"/>
          <w:szCs w:val="22"/>
          <w:lang w:val="en"/>
        </w:rPr>
        <w:t>(s)</w:t>
      </w:r>
      <w:r>
        <w:rPr>
          <w:rFonts w:ascii="Tahoma" w:hAnsi="Tahoma" w:cs="Tahoma"/>
          <w:color w:val="000000" w:themeColor="text1"/>
          <w:sz w:val="22"/>
          <w:szCs w:val="22"/>
          <w:lang w:val="en"/>
        </w:rPr>
        <w:t xml:space="preserve"> being requested is </w:t>
      </w:r>
      <w:r w:rsidR="00BD4EC8">
        <w:rPr>
          <w:rFonts w:ascii="Tahoma" w:hAnsi="Tahoma" w:cs="Tahoma"/>
          <w:color w:val="000000" w:themeColor="text1"/>
          <w:sz w:val="22"/>
          <w:szCs w:val="22"/>
          <w:lang w:val="en"/>
        </w:rPr>
        <w:t xml:space="preserve">reinstatement of a </w:t>
      </w:r>
      <w:r>
        <w:rPr>
          <w:rFonts w:ascii="Tahoma" w:hAnsi="Tahoma" w:cs="Tahoma"/>
          <w:color w:val="000000" w:themeColor="text1"/>
          <w:sz w:val="22"/>
          <w:szCs w:val="22"/>
          <w:lang w:val="en"/>
        </w:rPr>
        <w:t>Summer School (elementary and high school pilots)</w:t>
      </w:r>
      <w:r w:rsidR="00BD4EC8">
        <w:rPr>
          <w:rFonts w:ascii="Tahoma" w:hAnsi="Tahoma" w:cs="Tahoma"/>
          <w:color w:val="000000" w:themeColor="text1"/>
          <w:sz w:val="22"/>
          <w:szCs w:val="22"/>
          <w:lang w:val="en"/>
        </w:rPr>
        <w:t xml:space="preserve"> and additional technology investments</w:t>
      </w:r>
      <w:r w:rsidR="00CA3F19">
        <w:rPr>
          <w:rFonts w:ascii="Tahoma" w:hAnsi="Tahoma" w:cs="Tahoma"/>
          <w:color w:val="000000" w:themeColor="text1"/>
          <w:sz w:val="22"/>
          <w:szCs w:val="22"/>
          <w:lang w:val="en"/>
        </w:rPr>
        <w:t xml:space="preserve"> (restructuring staff)</w:t>
      </w:r>
      <w:r>
        <w:rPr>
          <w:rFonts w:ascii="Tahoma" w:hAnsi="Tahoma" w:cs="Tahoma"/>
          <w:color w:val="000000" w:themeColor="text1"/>
          <w:sz w:val="22"/>
          <w:szCs w:val="22"/>
          <w:lang w:val="en"/>
        </w:rPr>
        <w:t>.</w:t>
      </w:r>
    </w:p>
    <w:p w:rsidR="00250E9C" w:rsidRDefault="00250E9C" w:rsidP="005B6AE9">
      <w:pPr>
        <w:pStyle w:val="NormalWeb"/>
        <w:numPr>
          <w:ilvl w:val="0"/>
          <w:numId w:val="34"/>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The proposed budget is a 3.39% increase from the FY 2015 Operating Budget.</w:t>
      </w:r>
    </w:p>
    <w:p w:rsidR="00250E9C" w:rsidRDefault="0018473C" w:rsidP="005B6AE9">
      <w:pPr>
        <w:pStyle w:val="NormalWeb"/>
        <w:numPr>
          <w:ilvl w:val="0"/>
          <w:numId w:val="34"/>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The number of students enrolled (1,824) and professional (164), support (120) and supplementary staff (50+) were outlined. </w:t>
      </w:r>
    </w:p>
    <w:p w:rsidR="0018473C" w:rsidRDefault="0018473C" w:rsidP="005B6AE9">
      <w:pPr>
        <w:pStyle w:val="NormalWeb"/>
        <w:numPr>
          <w:ilvl w:val="0"/>
          <w:numId w:val="34"/>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The current Returns on Investment the EH education system provides were explained. </w:t>
      </w:r>
    </w:p>
    <w:p w:rsidR="0018473C" w:rsidRDefault="0018473C" w:rsidP="005B6AE9">
      <w:pPr>
        <w:pStyle w:val="NormalWeb"/>
        <w:numPr>
          <w:ilvl w:val="0"/>
          <w:numId w:val="34"/>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Recent </w:t>
      </w:r>
      <w:r w:rsidR="00BD4EC8">
        <w:rPr>
          <w:rFonts w:ascii="Tahoma" w:hAnsi="Tahoma" w:cs="Tahoma"/>
          <w:color w:val="000000" w:themeColor="text1"/>
          <w:sz w:val="22"/>
          <w:szCs w:val="22"/>
          <w:lang w:val="en"/>
        </w:rPr>
        <w:t xml:space="preserve">and planned </w:t>
      </w:r>
      <w:r>
        <w:rPr>
          <w:rFonts w:ascii="Tahoma" w:hAnsi="Tahoma" w:cs="Tahoma"/>
          <w:color w:val="000000" w:themeColor="text1"/>
          <w:sz w:val="22"/>
          <w:szCs w:val="22"/>
          <w:lang w:val="en"/>
        </w:rPr>
        <w:t xml:space="preserve">cost savings efforts </w:t>
      </w:r>
      <w:r w:rsidR="00BD4EC8">
        <w:rPr>
          <w:rFonts w:ascii="Tahoma" w:hAnsi="Tahoma" w:cs="Tahoma"/>
          <w:color w:val="000000" w:themeColor="text1"/>
          <w:sz w:val="22"/>
          <w:szCs w:val="22"/>
          <w:lang w:val="en"/>
        </w:rPr>
        <w:t xml:space="preserve">(including facility efficiencies) </w:t>
      </w:r>
      <w:r>
        <w:rPr>
          <w:rFonts w:ascii="Tahoma" w:hAnsi="Tahoma" w:cs="Tahoma"/>
          <w:color w:val="000000" w:themeColor="text1"/>
          <w:sz w:val="22"/>
          <w:szCs w:val="22"/>
          <w:lang w:val="en"/>
        </w:rPr>
        <w:t xml:space="preserve">were explained.  </w:t>
      </w:r>
    </w:p>
    <w:p w:rsidR="00BD4EC8" w:rsidRDefault="0018473C" w:rsidP="005B6AE9">
      <w:pPr>
        <w:pStyle w:val="NormalWeb"/>
        <w:numPr>
          <w:ilvl w:val="0"/>
          <w:numId w:val="34"/>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Budget breakdown categories and percentage of each were outlined.</w:t>
      </w:r>
    </w:p>
    <w:p w:rsidR="0018473C" w:rsidRDefault="00BD4EC8" w:rsidP="005B6AE9">
      <w:pPr>
        <w:pStyle w:val="NormalWeb"/>
        <w:numPr>
          <w:ilvl w:val="0"/>
          <w:numId w:val="34"/>
        </w:numPr>
        <w:spacing w:line="276" w:lineRule="auto"/>
        <w:rPr>
          <w:rFonts w:ascii="Tahoma" w:hAnsi="Tahoma" w:cs="Tahoma"/>
          <w:color w:val="000000" w:themeColor="text1"/>
          <w:sz w:val="22"/>
          <w:szCs w:val="22"/>
          <w:lang w:val="en"/>
        </w:rPr>
      </w:pPr>
      <w:r>
        <w:rPr>
          <w:rFonts w:ascii="Tahoma" w:hAnsi="Tahoma" w:cs="Tahoma"/>
          <w:color w:val="000000" w:themeColor="text1"/>
          <w:sz w:val="22"/>
          <w:szCs w:val="22"/>
          <w:lang w:val="en"/>
        </w:rPr>
        <w:t>Magnet impacts to enrollment and State Mandates were explained.</w:t>
      </w:r>
      <w:r w:rsidR="0018473C">
        <w:rPr>
          <w:rFonts w:ascii="Tahoma" w:hAnsi="Tahoma" w:cs="Tahoma"/>
          <w:color w:val="000000" w:themeColor="text1"/>
          <w:sz w:val="22"/>
          <w:szCs w:val="22"/>
          <w:lang w:val="en"/>
        </w:rPr>
        <w:t xml:space="preserve"> </w:t>
      </w:r>
    </w:p>
    <w:p w:rsidR="003E0ADB" w:rsidRDefault="003E0ADB" w:rsidP="00CA3F19">
      <w:pPr>
        <w:pStyle w:val="NormalWeb"/>
        <w:spacing w:line="276" w:lineRule="auto"/>
        <w:ind w:left="720"/>
        <w:rPr>
          <w:rFonts w:ascii="Tahoma" w:hAnsi="Tahoma" w:cs="Tahoma"/>
          <w:color w:val="000000" w:themeColor="text1"/>
          <w:sz w:val="22"/>
          <w:szCs w:val="22"/>
          <w:lang w:val="en"/>
        </w:rPr>
      </w:pPr>
    </w:p>
    <w:p w:rsidR="003E0ADB" w:rsidRDefault="003E0ADB" w:rsidP="00CA3F19">
      <w:pPr>
        <w:pStyle w:val="NormalWeb"/>
        <w:spacing w:line="276" w:lineRule="auto"/>
        <w:ind w:left="720"/>
        <w:rPr>
          <w:rFonts w:ascii="Tahoma" w:hAnsi="Tahoma" w:cs="Tahoma"/>
          <w:color w:val="000000" w:themeColor="text1"/>
          <w:sz w:val="22"/>
          <w:szCs w:val="22"/>
          <w:lang w:val="en"/>
        </w:rPr>
      </w:pPr>
    </w:p>
    <w:p w:rsidR="00BD4EC8" w:rsidRDefault="00BD4EC8" w:rsidP="00CA3F19">
      <w:pPr>
        <w:pStyle w:val="NormalWeb"/>
        <w:spacing w:line="276" w:lineRule="auto"/>
        <w:ind w:left="720"/>
        <w:rPr>
          <w:rFonts w:ascii="Tahoma" w:hAnsi="Tahoma" w:cs="Tahoma"/>
          <w:color w:val="000000" w:themeColor="text1"/>
          <w:sz w:val="22"/>
          <w:szCs w:val="22"/>
          <w:lang w:val="en"/>
        </w:rPr>
      </w:pPr>
      <w:r>
        <w:rPr>
          <w:rFonts w:ascii="Tahoma" w:hAnsi="Tahoma" w:cs="Tahoma"/>
          <w:color w:val="000000" w:themeColor="text1"/>
          <w:sz w:val="22"/>
          <w:szCs w:val="22"/>
          <w:lang w:val="en"/>
        </w:rPr>
        <w:t>After fielding a few questions from the B</w:t>
      </w:r>
      <w:r w:rsidR="00CA3F19">
        <w:rPr>
          <w:rFonts w:ascii="Tahoma" w:hAnsi="Tahoma" w:cs="Tahoma"/>
          <w:color w:val="000000" w:themeColor="text1"/>
          <w:sz w:val="22"/>
          <w:szCs w:val="22"/>
          <w:lang w:val="en"/>
        </w:rPr>
        <w:t xml:space="preserve">oard (Ms. Wilcox, Mr. Markham and Mr. Hurst), the presenters thanked the Board for their time and confirmed any additional information needed for the BOE budget workshop on 3/20. </w:t>
      </w: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6</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Correspondence</w:t>
      </w:r>
      <w:r w:rsidR="00F63325" w:rsidRPr="00897CDC">
        <w:rPr>
          <w:rFonts w:ascii="Tahoma" w:hAnsi="Tahoma" w:cs="Tahoma"/>
          <w:b/>
          <w:color w:val="000000" w:themeColor="text1"/>
        </w:rPr>
        <w:t>:</w:t>
      </w:r>
    </w:p>
    <w:p w:rsidR="00D43DDE" w:rsidRPr="007F504D" w:rsidRDefault="00D43DDE" w:rsidP="00A27569">
      <w:pPr>
        <w:spacing w:line="276" w:lineRule="auto"/>
        <w:rPr>
          <w:rFonts w:ascii="Tahoma" w:hAnsi="Tahoma" w:cs="Tahoma"/>
          <w:b/>
          <w:color w:val="FF0000"/>
          <w:sz w:val="22"/>
          <w:szCs w:val="22"/>
        </w:rPr>
      </w:pPr>
    </w:p>
    <w:p w:rsidR="005A30AA" w:rsidRPr="005810AF" w:rsidRDefault="005810AF" w:rsidP="000223C1">
      <w:pPr>
        <w:pStyle w:val="ListParagraph"/>
        <w:numPr>
          <w:ilvl w:val="0"/>
          <w:numId w:val="22"/>
        </w:numPr>
        <w:spacing w:line="276" w:lineRule="auto"/>
        <w:rPr>
          <w:rFonts w:ascii="Tahoma" w:hAnsi="Tahoma" w:cs="Tahoma"/>
          <w:color w:val="000000" w:themeColor="text1"/>
          <w:sz w:val="22"/>
          <w:szCs w:val="22"/>
        </w:rPr>
      </w:pPr>
      <w:r>
        <w:rPr>
          <w:rFonts w:ascii="Tahoma" w:hAnsi="Tahoma" w:cs="Tahoma"/>
          <w:b/>
          <w:color w:val="000000" w:themeColor="text1"/>
          <w:sz w:val="22"/>
          <w:szCs w:val="22"/>
        </w:rPr>
        <w:t>Citizen</w:t>
      </w:r>
      <w:r w:rsidR="000A37AF">
        <w:rPr>
          <w:rFonts w:ascii="Tahoma" w:hAnsi="Tahoma" w:cs="Tahoma"/>
          <w:b/>
          <w:color w:val="000000" w:themeColor="text1"/>
          <w:sz w:val="22"/>
          <w:szCs w:val="22"/>
        </w:rPr>
        <w:t>s</w:t>
      </w:r>
      <w:r>
        <w:rPr>
          <w:rFonts w:ascii="Tahoma" w:hAnsi="Tahoma" w:cs="Tahoma"/>
          <w:b/>
          <w:color w:val="000000" w:themeColor="text1"/>
          <w:sz w:val="22"/>
          <w:szCs w:val="22"/>
        </w:rPr>
        <w:t>’</w:t>
      </w:r>
      <w:r w:rsidR="000A37AF">
        <w:rPr>
          <w:rFonts w:ascii="Tahoma" w:hAnsi="Tahoma" w:cs="Tahoma"/>
          <w:b/>
          <w:color w:val="000000" w:themeColor="text1"/>
          <w:sz w:val="22"/>
          <w:szCs w:val="22"/>
        </w:rPr>
        <w:t xml:space="preserve"> Guide to the Budget</w:t>
      </w:r>
    </w:p>
    <w:p w:rsidR="005810AF" w:rsidRDefault="005810AF" w:rsidP="005810AF">
      <w:pPr>
        <w:pStyle w:val="ListParagraph"/>
        <w:spacing w:line="276" w:lineRule="auto"/>
        <w:rPr>
          <w:rFonts w:ascii="Tahoma" w:hAnsi="Tahoma" w:cs="Tahoma"/>
          <w:b/>
          <w:color w:val="000000" w:themeColor="text1"/>
          <w:sz w:val="22"/>
          <w:szCs w:val="22"/>
        </w:rPr>
      </w:pPr>
    </w:p>
    <w:p w:rsidR="005810AF" w:rsidRPr="005810AF" w:rsidRDefault="005810AF" w:rsidP="005810AF">
      <w:pPr>
        <w:pStyle w:val="ListParagraph"/>
        <w:spacing w:line="276" w:lineRule="auto"/>
        <w:rPr>
          <w:rFonts w:ascii="Tahoma" w:hAnsi="Tahoma" w:cs="Tahoma"/>
          <w:color w:val="000000" w:themeColor="text1"/>
          <w:sz w:val="22"/>
          <w:szCs w:val="22"/>
        </w:rPr>
      </w:pPr>
      <w:r w:rsidRPr="005810AF">
        <w:rPr>
          <w:rFonts w:ascii="Tahoma" w:hAnsi="Tahoma" w:cs="Tahoma"/>
          <w:color w:val="000000" w:themeColor="text1"/>
          <w:sz w:val="22"/>
          <w:szCs w:val="22"/>
        </w:rPr>
        <w:t xml:space="preserve">Chairman Turner thanked Ms. Dostaler </w:t>
      </w:r>
      <w:r>
        <w:rPr>
          <w:rFonts w:ascii="Tahoma" w:hAnsi="Tahoma" w:cs="Tahoma"/>
          <w:color w:val="000000" w:themeColor="text1"/>
          <w:sz w:val="22"/>
          <w:szCs w:val="22"/>
        </w:rPr>
        <w:t xml:space="preserve">and Mr. Jylkka for all their work in assembling the Guide and </w:t>
      </w:r>
      <w:r w:rsidRPr="005810AF">
        <w:rPr>
          <w:rFonts w:ascii="Tahoma" w:hAnsi="Tahoma" w:cs="Tahoma"/>
          <w:color w:val="000000" w:themeColor="text1"/>
          <w:sz w:val="22"/>
          <w:szCs w:val="22"/>
        </w:rPr>
        <w:t xml:space="preserve">confirmed that The Citizens’ Guide to the Budget is </w:t>
      </w:r>
      <w:r>
        <w:rPr>
          <w:rFonts w:ascii="Tahoma" w:hAnsi="Tahoma" w:cs="Tahoma"/>
          <w:color w:val="000000" w:themeColor="text1"/>
          <w:sz w:val="22"/>
          <w:szCs w:val="22"/>
        </w:rPr>
        <w:t xml:space="preserve">now </w:t>
      </w:r>
      <w:r w:rsidRPr="005810AF">
        <w:rPr>
          <w:rFonts w:ascii="Tahoma" w:hAnsi="Tahoma" w:cs="Tahoma"/>
          <w:color w:val="000000" w:themeColor="text1"/>
          <w:sz w:val="22"/>
          <w:szCs w:val="22"/>
        </w:rPr>
        <w:t xml:space="preserve">available on the Town website, </w:t>
      </w:r>
      <w:r>
        <w:rPr>
          <w:rFonts w:ascii="Tahoma" w:hAnsi="Tahoma" w:cs="Tahoma"/>
          <w:color w:val="000000" w:themeColor="text1"/>
          <w:sz w:val="22"/>
          <w:szCs w:val="22"/>
        </w:rPr>
        <w:t xml:space="preserve">at </w:t>
      </w:r>
      <w:r w:rsidRPr="005810AF">
        <w:rPr>
          <w:rFonts w:ascii="Tahoma" w:hAnsi="Tahoma" w:cs="Tahoma"/>
          <w:color w:val="000000" w:themeColor="text1"/>
          <w:sz w:val="22"/>
          <w:szCs w:val="22"/>
        </w:rPr>
        <w:t>Town Hall and other Town facilities (Library, Sr. Center, etc.)</w:t>
      </w:r>
      <w:r>
        <w:rPr>
          <w:rFonts w:ascii="Tahoma" w:hAnsi="Tahoma" w:cs="Tahoma"/>
          <w:color w:val="000000" w:themeColor="text1"/>
          <w:sz w:val="22"/>
          <w:szCs w:val="22"/>
        </w:rPr>
        <w:t xml:space="preserve">. The Guide was also </w:t>
      </w:r>
      <w:r w:rsidR="00AE68F5">
        <w:rPr>
          <w:rFonts w:ascii="Tahoma" w:hAnsi="Tahoma" w:cs="Tahoma"/>
          <w:color w:val="000000" w:themeColor="text1"/>
          <w:sz w:val="22"/>
          <w:szCs w:val="22"/>
        </w:rPr>
        <w:t xml:space="preserve">available for the audience to leave with from the </w:t>
      </w:r>
      <w:r>
        <w:rPr>
          <w:rFonts w:ascii="Tahoma" w:hAnsi="Tahoma" w:cs="Tahoma"/>
          <w:color w:val="000000" w:themeColor="text1"/>
          <w:sz w:val="22"/>
          <w:szCs w:val="22"/>
        </w:rPr>
        <w:t>meeting</w:t>
      </w:r>
      <w:r w:rsidR="00AE68F5">
        <w:rPr>
          <w:rFonts w:ascii="Tahoma" w:hAnsi="Tahoma" w:cs="Tahoma"/>
          <w:color w:val="000000" w:themeColor="text1"/>
          <w:sz w:val="22"/>
          <w:szCs w:val="22"/>
        </w:rPr>
        <w:t>.</w:t>
      </w:r>
    </w:p>
    <w:p w:rsidR="00017344" w:rsidRPr="007F504D" w:rsidRDefault="00FA51BD" w:rsidP="00CC4E53">
      <w:pPr>
        <w:spacing w:line="276" w:lineRule="auto"/>
        <w:rPr>
          <w:rFonts w:ascii="Tahoma" w:hAnsi="Tahoma" w:cs="Tahoma"/>
          <w:b/>
          <w:color w:val="000000" w:themeColor="text1"/>
          <w:sz w:val="22"/>
          <w:szCs w:val="22"/>
        </w:rPr>
      </w:pPr>
      <w:r w:rsidRPr="00897CDC">
        <w:rPr>
          <w:rFonts w:ascii="Tahoma" w:hAnsi="Tahoma" w:cs="Tahoma"/>
          <w:color w:val="000000" w:themeColor="text1"/>
        </w:rPr>
        <w:t xml:space="preserve">       </w:t>
      </w:r>
    </w:p>
    <w:p w:rsidR="00F549F6" w:rsidRDefault="00001DFE" w:rsidP="00A27569">
      <w:pPr>
        <w:spacing w:line="276" w:lineRule="auto"/>
        <w:ind w:left="720" w:hanging="720"/>
        <w:rPr>
          <w:rFonts w:ascii="Tahoma" w:hAnsi="Tahoma" w:cs="Tahoma"/>
          <w:b/>
          <w:color w:val="000000" w:themeColor="text1"/>
        </w:rPr>
      </w:pPr>
      <w:r>
        <w:rPr>
          <w:rFonts w:ascii="Tahoma" w:hAnsi="Tahoma" w:cs="Tahoma"/>
          <w:b/>
          <w:color w:val="000000" w:themeColor="text1"/>
        </w:rPr>
        <w:t>7</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Status Reports (Financial)</w:t>
      </w:r>
      <w:r w:rsidR="00E24494" w:rsidRPr="00897CDC">
        <w:rPr>
          <w:rFonts w:ascii="Tahoma" w:hAnsi="Tahoma" w:cs="Tahoma"/>
          <w:b/>
          <w:color w:val="000000" w:themeColor="text1"/>
        </w:rPr>
        <w:t>:</w:t>
      </w:r>
    </w:p>
    <w:p w:rsidR="000A750A" w:rsidRPr="00897CDC" w:rsidRDefault="000A750A" w:rsidP="00A27569">
      <w:pPr>
        <w:spacing w:line="276" w:lineRule="auto"/>
        <w:ind w:left="720" w:hanging="720"/>
        <w:rPr>
          <w:rFonts w:ascii="Tahoma" w:hAnsi="Tahoma" w:cs="Tahoma"/>
          <w:b/>
          <w:color w:val="000000" w:themeColor="text1"/>
        </w:rPr>
      </w:pPr>
    </w:p>
    <w:p w:rsidR="00F549F6" w:rsidRPr="007F504D" w:rsidRDefault="00AE68F5" w:rsidP="003E0ADB">
      <w:pPr>
        <w:spacing w:line="276" w:lineRule="auto"/>
        <w:ind w:left="360"/>
        <w:rPr>
          <w:rFonts w:ascii="Tahoma" w:hAnsi="Tahoma" w:cs="Tahoma"/>
          <w:color w:val="000000" w:themeColor="text1"/>
          <w:sz w:val="22"/>
          <w:szCs w:val="22"/>
        </w:rPr>
      </w:pPr>
      <w:r>
        <w:rPr>
          <w:rFonts w:ascii="Tahoma" w:hAnsi="Tahoma" w:cs="Tahoma"/>
          <w:color w:val="000000" w:themeColor="text1"/>
          <w:sz w:val="22"/>
          <w:szCs w:val="22"/>
        </w:rPr>
        <w:t xml:space="preserve">Mr. Jylkka shared a graph outlining the Public Works </w:t>
      </w:r>
      <w:r w:rsidR="000A750A">
        <w:rPr>
          <w:rFonts w:ascii="Tahoma" w:hAnsi="Tahoma" w:cs="Tahoma"/>
          <w:color w:val="000000" w:themeColor="text1"/>
          <w:sz w:val="22"/>
          <w:szCs w:val="22"/>
        </w:rPr>
        <w:t xml:space="preserve">overtime for this fiscal year. He stated that with an overtime budget of $100, 869, we are already $42,000 over budget. While it is anticipated that overtime will level off like usual in April, May and June, he wanted the Board to be aware of this overage. With 20,000 in contingency he is looking for other available funds to cover the anticipated $45,000 to $47,000 final overage. </w:t>
      </w:r>
    </w:p>
    <w:p w:rsidR="003876A0" w:rsidRPr="007F504D" w:rsidRDefault="003876A0" w:rsidP="00A27569">
      <w:pPr>
        <w:spacing w:line="276" w:lineRule="auto"/>
        <w:rPr>
          <w:rFonts w:ascii="Tahoma" w:hAnsi="Tahoma" w:cs="Tahoma"/>
          <w:color w:val="000000" w:themeColor="text1"/>
          <w:sz w:val="22"/>
          <w:szCs w:val="22"/>
        </w:rPr>
      </w:pPr>
    </w:p>
    <w:p w:rsidR="003D587D" w:rsidRDefault="00001DFE" w:rsidP="00A27569">
      <w:pPr>
        <w:spacing w:line="276" w:lineRule="auto"/>
        <w:rPr>
          <w:rFonts w:ascii="Tahoma" w:hAnsi="Tahoma" w:cs="Tahoma"/>
          <w:b/>
          <w:color w:val="000000" w:themeColor="text1"/>
        </w:rPr>
      </w:pPr>
      <w:r>
        <w:rPr>
          <w:rFonts w:ascii="Tahoma" w:hAnsi="Tahoma" w:cs="Tahoma"/>
          <w:b/>
          <w:color w:val="000000" w:themeColor="text1"/>
        </w:rPr>
        <w:t>8</w:t>
      </w:r>
      <w:r w:rsidR="00F549F6" w:rsidRPr="00897CDC">
        <w:rPr>
          <w:rFonts w:ascii="Tahoma" w:hAnsi="Tahoma" w:cs="Tahoma"/>
          <w:b/>
          <w:color w:val="000000" w:themeColor="text1"/>
        </w:rPr>
        <w:t>.</w:t>
      </w:r>
      <w:r w:rsidR="00F549F6" w:rsidRPr="00897CDC">
        <w:rPr>
          <w:rFonts w:ascii="Tahoma" w:hAnsi="Tahoma" w:cs="Tahoma"/>
          <w:color w:val="000000" w:themeColor="text1"/>
        </w:rPr>
        <w:t xml:space="preserve"> </w:t>
      </w:r>
      <w:r w:rsidR="00F549F6" w:rsidRPr="00897CDC">
        <w:rPr>
          <w:rFonts w:ascii="Tahoma" w:hAnsi="Tahoma" w:cs="Tahoma"/>
          <w:b/>
          <w:color w:val="000000" w:themeColor="text1"/>
        </w:rPr>
        <w:t>Financial Transactions</w:t>
      </w:r>
      <w:r w:rsidR="00413074" w:rsidRPr="00897CDC">
        <w:rPr>
          <w:rFonts w:ascii="Tahoma" w:hAnsi="Tahoma" w:cs="Tahoma"/>
          <w:b/>
          <w:color w:val="000000" w:themeColor="text1"/>
        </w:rPr>
        <w:t xml:space="preserve">: </w:t>
      </w:r>
    </w:p>
    <w:p w:rsidR="003E0ADB" w:rsidRDefault="003E0ADB" w:rsidP="00A27569">
      <w:pPr>
        <w:spacing w:line="276" w:lineRule="auto"/>
        <w:rPr>
          <w:rFonts w:ascii="Tahoma" w:hAnsi="Tahoma" w:cs="Tahoma"/>
          <w:b/>
          <w:color w:val="000000" w:themeColor="text1"/>
        </w:rPr>
      </w:pPr>
    </w:p>
    <w:p w:rsidR="008A16E8" w:rsidRPr="008A16E8" w:rsidRDefault="008A16E8" w:rsidP="003E0ADB">
      <w:pPr>
        <w:spacing w:line="276" w:lineRule="auto"/>
        <w:ind w:left="360"/>
        <w:rPr>
          <w:rFonts w:ascii="Tahoma" w:hAnsi="Tahoma" w:cs="Tahoma"/>
          <w:color w:val="000000" w:themeColor="text1"/>
        </w:rPr>
      </w:pPr>
      <w:r w:rsidRPr="008A16E8">
        <w:rPr>
          <w:rFonts w:ascii="Tahoma" w:hAnsi="Tahoma" w:cs="Tahoma"/>
          <w:color w:val="000000" w:themeColor="text1"/>
        </w:rPr>
        <w:t>Following a recommendation from the Capital Committee</w:t>
      </w:r>
      <w:r>
        <w:rPr>
          <w:rFonts w:ascii="Tahoma" w:hAnsi="Tahoma" w:cs="Tahoma"/>
          <w:color w:val="000000" w:themeColor="text1"/>
        </w:rPr>
        <w:t>, 2 items were presented to the Board for action:</w:t>
      </w:r>
    </w:p>
    <w:p w:rsidR="00CC4E53" w:rsidRPr="007F504D" w:rsidRDefault="00CC4E53" w:rsidP="00A27569">
      <w:pPr>
        <w:spacing w:line="276" w:lineRule="auto"/>
        <w:rPr>
          <w:rFonts w:ascii="Tahoma" w:hAnsi="Tahoma" w:cs="Tahoma"/>
          <w:b/>
          <w:color w:val="000000" w:themeColor="text1"/>
          <w:sz w:val="22"/>
          <w:szCs w:val="22"/>
        </w:rPr>
      </w:pPr>
    </w:p>
    <w:p w:rsidR="00961CDD" w:rsidRDefault="00E627AD" w:rsidP="00E627AD">
      <w:pPr>
        <w:pStyle w:val="ListParagraph"/>
        <w:numPr>
          <w:ilvl w:val="0"/>
          <w:numId w:val="29"/>
        </w:numPr>
        <w:spacing w:line="276" w:lineRule="auto"/>
        <w:ind w:firstLine="0"/>
        <w:rPr>
          <w:rFonts w:ascii="Tahoma" w:hAnsi="Tahoma" w:cs="Tahoma"/>
          <w:b/>
          <w:color w:val="000000" w:themeColor="text1"/>
          <w:sz w:val="22"/>
          <w:szCs w:val="22"/>
        </w:rPr>
      </w:pPr>
      <w:r w:rsidRPr="00E627AD">
        <w:rPr>
          <w:rFonts w:ascii="Tahoma" w:hAnsi="Tahoma" w:cs="Tahoma"/>
          <w:b/>
          <w:color w:val="000000" w:themeColor="text1"/>
          <w:sz w:val="22"/>
          <w:szCs w:val="22"/>
        </w:rPr>
        <w:t>Capital reser</w:t>
      </w:r>
      <w:r>
        <w:rPr>
          <w:rFonts w:ascii="Tahoma" w:hAnsi="Tahoma" w:cs="Tahoma"/>
          <w:b/>
          <w:color w:val="000000" w:themeColor="text1"/>
          <w:sz w:val="22"/>
          <w:szCs w:val="22"/>
        </w:rPr>
        <w:t>ve fund transfer for the CH</w:t>
      </w:r>
      <w:r w:rsidRPr="00E627AD">
        <w:rPr>
          <w:rFonts w:ascii="Tahoma" w:hAnsi="Tahoma" w:cs="Tahoma"/>
          <w:b/>
          <w:color w:val="000000" w:themeColor="text1"/>
          <w:sz w:val="22"/>
          <w:szCs w:val="22"/>
        </w:rPr>
        <w:t>S Water System project</w:t>
      </w:r>
    </w:p>
    <w:p w:rsidR="008A16E8" w:rsidRDefault="008A16E8" w:rsidP="008A16E8">
      <w:pPr>
        <w:pStyle w:val="ListParagraph"/>
        <w:spacing w:line="276" w:lineRule="auto"/>
        <w:ind w:left="360"/>
        <w:rPr>
          <w:rFonts w:ascii="Tahoma" w:hAnsi="Tahoma" w:cs="Tahoma"/>
          <w:b/>
          <w:color w:val="000000" w:themeColor="text1"/>
          <w:sz w:val="22"/>
          <w:szCs w:val="22"/>
        </w:rPr>
      </w:pPr>
    </w:p>
    <w:p w:rsidR="008A16E8" w:rsidRDefault="008A16E8" w:rsidP="008A16E8">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Mr. Markham </w:t>
      </w:r>
      <w:r w:rsidR="00C4042A">
        <w:rPr>
          <w:rFonts w:ascii="Tahoma" w:hAnsi="Tahoma" w:cs="Tahoma"/>
          <w:color w:val="000000" w:themeColor="text1"/>
          <w:sz w:val="22"/>
          <w:szCs w:val="22"/>
        </w:rPr>
        <w:t xml:space="preserve">made a motion </w:t>
      </w:r>
      <w:r>
        <w:rPr>
          <w:rFonts w:ascii="Tahoma" w:hAnsi="Tahoma" w:cs="Tahoma"/>
          <w:color w:val="000000" w:themeColor="text1"/>
          <w:sz w:val="22"/>
          <w:szCs w:val="22"/>
        </w:rPr>
        <w:t>that the Board of F</w:t>
      </w:r>
      <w:r w:rsidR="00C4042A">
        <w:rPr>
          <w:rFonts w:ascii="Tahoma" w:hAnsi="Tahoma" w:cs="Tahoma"/>
          <w:color w:val="000000" w:themeColor="text1"/>
          <w:sz w:val="22"/>
          <w:szCs w:val="22"/>
        </w:rPr>
        <w:t>inance recommend</w:t>
      </w:r>
      <w:r>
        <w:rPr>
          <w:rFonts w:ascii="Tahoma" w:hAnsi="Tahoma" w:cs="Tahoma"/>
          <w:color w:val="000000" w:themeColor="text1"/>
          <w:sz w:val="22"/>
          <w:szCs w:val="22"/>
        </w:rPr>
        <w:t xml:space="preserve"> to the Town Council to transfer $13,233.03 to the Chatham Historical Society Water &amp; Sewer project from the following capital projects: </w:t>
      </w:r>
    </w:p>
    <w:p w:rsidR="005C1119" w:rsidRDefault="005C1119" w:rsidP="008A16E8">
      <w:pPr>
        <w:pStyle w:val="ListParagraph"/>
        <w:spacing w:line="276" w:lineRule="auto"/>
        <w:rPr>
          <w:rFonts w:ascii="Tahoma" w:hAnsi="Tahoma" w:cs="Tahoma"/>
          <w:color w:val="000000" w:themeColor="text1"/>
          <w:sz w:val="22"/>
          <w:szCs w:val="22"/>
        </w:rPr>
      </w:pPr>
    </w:p>
    <w:p w:rsidR="00C4042A" w:rsidRDefault="00C4042A" w:rsidP="00C4042A">
      <w:pPr>
        <w:pStyle w:val="ListParagraph"/>
        <w:numPr>
          <w:ilvl w:val="0"/>
          <w:numId w:val="35"/>
        </w:numPr>
        <w:spacing w:line="276" w:lineRule="auto"/>
        <w:rPr>
          <w:rFonts w:ascii="Tahoma" w:hAnsi="Tahoma" w:cs="Tahoma"/>
          <w:color w:val="000000" w:themeColor="text1"/>
          <w:sz w:val="22"/>
          <w:szCs w:val="22"/>
        </w:rPr>
      </w:pPr>
      <w:r>
        <w:rPr>
          <w:rFonts w:ascii="Tahoma" w:hAnsi="Tahoma" w:cs="Tahoma"/>
          <w:color w:val="000000" w:themeColor="text1"/>
          <w:sz w:val="22"/>
          <w:szCs w:val="22"/>
        </w:rPr>
        <w:t>Fiber Optic project 50961000-5730-93151: $6,600</w:t>
      </w:r>
      <w:r w:rsidR="00631DDC">
        <w:rPr>
          <w:rFonts w:ascii="Tahoma" w:hAnsi="Tahoma" w:cs="Tahoma"/>
          <w:color w:val="000000" w:themeColor="text1"/>
          <w:sz w:val="22"/>
          <w:szCs w:val="22"/>
        </w:rPr>
        <w:t>*</w:t>
      </w:r>
    </w:p>
    <w:p w:rsidR="00C4042A" w:rsidRDefault="00C4042A" w:rsidP="00C4042A">
      <w:pPr>
        <w:pStyle w:val="ListParagraph"/>
        <w:numPr>
          <w:ilvl w:val="0"/>
          <w:numId w:val="35"/>
        </w:numPr>
        <w:spacing w:line="276" w:lineRule="auto"/>
        <w:rPr>
          <w:rFonts w:ascii="Tahoma" w:hAnsi="Tahoma" w:cs="Tahoma"/>
          <w:color w:val="000000" w:themeColor="text1"/>
          <w:sz w:val="22"/>
          <w:szCs w:val="22"/>
        </w:rPr>
      </w:pPr>
      <w:r>
        <w:rPr>
          <w:rFonts w:ascii="Tahoma" w:hAnsi="Tahoma" w:cs="Tahoma"/>
          <w:color w:val="000000" w:themeColor="text1"/>
          <w:sz w:val="22"/>
          <w:szCs w:val="22"/>
        </w:rPr>
        <w:t>Radio Equipment Upgrade project 50220222-5741-23500 $6,633.03</w:t>
      </w:r>
      <w:r w:rsidR="00631DDC">
        <w:rPr>
          <w:rFonts w:ascii="Tahoma" w:hAnsi="Tahoma" w:cs="Tahoma"/>
          <w:color w:val="000000" w:themeColor="text1"/>
          <w:sz w:val="22"/>
          <w:szCs w:val="22"/>
        </w:rPr>
        <w:t>*</w:t>
      </w:r>
    </w:p>
    <w:p w:rsidR="00631DDC" w:rsidRDefault="00631DDC" w:rsidP="00631DDC">
      <w:pPr>
        <w:spacing w:line="276" w:lineRule="auto"/>
        <w:ind w:left="720"/>
        <w:rPr>
          <w:rFonts w:ascii="Tahoma" w:hAnsi="Tahoma" w:cs="Tahoma"/>
          <w:color w:val="000000" w:themeColor="text1"/>
          <w:sz w:val="22"/>
          <w:szCs w:val="22"/>
        </w:rPr>
      </w:pPr>
    </w:p>
    <w:p w:rsidR="00631DDC" w:rsidRPr="005C1119" w:rsidRDefault="00631DDC" w:rsidP="00631DDC">
      <w:pPr>
        <w:spacing w:line="276" w:lineRule="auto"/>
        <w:ind w:left="720"/>
        <w:rPr>
          <w:rFonts w:ascii="Tahoma" w:hAnsi="Tahoma" w:cs="Tahoma"/>
          <w:b/>
          <w:color w:val="000000" w:themeColor="text1"/>
          <w:sz w:val="22"/>
          <w:szCs w:val="22"/>
        </w:rPr>
      </w:pPr>
      <w:r>
        <w:rPr>
          <w:rFonts w:ascii="Tahoma" w:hAnsi="Tahoma" w:cs="Tahoma"/>
          <w:color w:val="000000" w:themeColor="text1"/>
          <w:sz w:val="22"/>
          <w:szCs w:val="22"/>
        </w:rPr>
        <w:t xml:space="preserve">The motion was seconded by Mr. Hurst. </w:t>
      </w:r>
      <w:r w:rsidRPr="005C1119">
        <w:rPr>
          <w:rFonts w:ascii="Tahoma" w:hAnsi="Tahoma" w:cs="Tahoma"/>
          <w:b/>
          <w:color w:val="000000" w:themeColor="text1"/>
          <w:sz w:val="22"/>
          <w:szCs w:val="22"/>
        </w:rPr>
        <w:t xml:space="preserve">Vote: 7-0. Motion </w:t>
      </w:r>
      <w:r w:rsidR="00130847" w:rsidRPr="005C1119">
        <w:rPr>
          <w:rFonts w:ascii="Tahoma" w:hAnsi="Tahoma" w:cs="Tahoma"/>
          <w:b/>
          <w:color w:val="000000" w:themeColor="text1"/>
          <w:sz w:val="22"/>
          <w:szCs w:val="22"/>
        </w:rPr>
        <w:t>carried</w:t>
      </w:r>
      <w:r w:rsidRPr="005C1119">
        <w:rPr>
          <w:rFonts w:ascii="Tahoma" w:hAnsi="Tahoma" w:cs="Tahoma"/>
          <w:b/>
          <w:color w:val="000000" w:themeColor="text1"/>
          <w:sz w:val="22"/>
          <w:szCs w:val="22"/>
        </w:rPr>
        <w:t xml:space="preserve">. </w:t>
      </w:r>
    </w:p>
    <w:p w:rsidR="00631DDC" w:rsidRDefault="00631DDC" w:rsidP="008A16E8">
      <w:pPr>
        <w:pStyle w:val="ListParagraph"/>
        <w:spacing w:line="276" w:lineRule="auto"/>
        <w:rPr>
          <w:rFonts w:ascii="Tahoma" w:hAnsi="Tahoma" w:cs="Tahoma"/>
          <w:color w:val="000000" w:themeColor="text1"/>
          <w:sz w:val="22"/>
          <w:szCs w:val="22"/>
        </w:rPr>
      </w:pPr>
    </w:p>
    <w:p w:rsidR="008A16E8" w:rsidRPr="00631DDC" w:rsidRDefault="00631DDC" w:rsidP="008A16E8">
      <w:pPr>
        <w:pStyle w:val="ListParagraph"/>
        <w:spacing w:line="276" w:lineRule="auto"/>
        <w:rPr>
          <w:rFonts w:ascii="Tahoma" w:hAnsi="Tahoma" w:cs="Tahoma"/>
          <w:b/>
          <w:i/>
          <w:color w:val="000000" w:themeColor="text1"/>
          <w:sz w:val="22"/>
          <w:szCs w:val="22"/>
        </w:rPr>
      </w:pPr>
      <w:r w:rsidRPr="00631DDC">
        <w:rPr>
          <w:rFonts w:ascii="Tahoma" w:hAnsi="Tahoma" w:cs="Tahoma"/>
          <w:i/>
          <w:color w:val="000000" w:themeColor="text1"/>
          <w:sz w:val="22"/>
          <w:szCs w:val="22"/>
        </w:rPr>
        <w:t xml:space="preserve">*Prior to the motion, Ms. Dostaler verified </w:t>
      </w:r>
      <w:r>
        <w:rPr>
          <w:rFonts w:ascii="Tahoma" w:hAnsi="Tahoma" w:cs="Tahoma"/>
          <w:i/>
          <w:color w:val="000000" w:themeColor="text1"/>
          <w:sz w:val="22"/>
          <w:szCs w:val="22"/>
        </w:rPr>
        <w:t xml:space="preserve">with Mr. Jylkka </w:t>
      </w:r>
      <w:r w:rsidRPr="00631DDC">
        <w:rPr>
          <w:rFonts w:ascii="Tahoma" w:hAnsi="Tahoma" w:cs="Tahoma"/>
          <w:i/>
          <w:color w:val="000000" w:themeColor="text1"/>
          <w:sz w:val="22"/>
          <w:szCs w:val="22"/>
        </w:rPr>
        <w:t xml:space="preserve">that both projects are complete and closed with no potential of requiring any additional funding after transfer. </w:t>
      </w:r>
      <w:r w:rsidR="008A16E8" w:rsidRPr="00631DDC">
        <w:rPr>
          <w:rFonts w:ascii="Tahoma" w:hAnsi="Tahoma" w:cs="Tahoma"/>
          <w:i/>
          <w:color w:val="000000" w:themeColor="text1"/>
          <w:sz w:val="22"/>
          <w:szCs w:val="22"/>
        </w:rPr>
        <w:tab/>
      </w:r>
    </w:p>
    <w:p w:rsidR="008A16E8" w:rsidRPr="00E627AD" w:rsidRDefault="008A16E8" w:rsidP="008A16E8">
      <w:pPr>
        <w:pStyle w:val="ListParagraph"/>
        <w:spacing w:line="276" w:lineRule="auto"/>
        <w:ind w:left="360"/>
        <w:rPr>
          <w:rFonts w:ascii="Tahoma" w:hAnsi="Tahoma" w:cs="Tahoma"/>
          <w:b/>
          <w:color w:val="000000" w:themeColor="text1"/>
          <w:sz w:val="22"/>
          <w:szCs w:val="22"/>
        </w:rPr>
      </w:pPr>
    </w:p>
    <w:p w:rsidR="00E627AD" w:rsidRPr="00E627AD" w:rsidRDefault="00E627AD" w:rsidP="00E627AD">
      <w:pPr>
        <w:pStyle w:val="ListParagraph"/>
        <w:numPr>
          <w:ilvl w:val="0"/>
          <w:numId w:val="29"/>
        </w:numPr>
        <w:spacing w:line="276" w:lineRule="auto"/>
        <w:ind w:firstLine="0"/>
        <w:rPr>
          <w:rFonts w:ascii="Tahoma" w:hAnsi="Tahoma" w:cs="Tahoma"/>
          <w:b/>
          <w:color w:val="000000" w:themeColor="text1"/>
          <w:sz w:val="22"/>
          <w:szCs w:val="22"/>
        </w:rPr>
      </w:pPr>
      <w:r w:rsidRPr="00E627AD">
        <w:rPr>
          <w:rFonts w:ascii="Tahoma" w:hAnsi="Tahoma" w:cs="Tahoma"/>
          <w:b/>
          <w:color w:val="000000" w:themeColor="text1"/>
          <w:sz w:val="22"/>
          <w:szCs w:val="22"/>
        </w:rPr>
        <w:t>Capital reserve fund transfer for a police vehicle</w:t>
      </w:r>
    </w:p>
    <w:p w:rsidR="00F764FF" w:rsidRPr="007F504D" w:rsidRDefault="00F764FF" w:rsidP="00A27569">
      <w:pPr>
        <w:spacing w:line="276" w:lineRule="auto"/>
        <w:ind w:left="720"/>
        <w:rPr>
          <w:rFonts w:ascii="Tahoma" w:hAnsi="Tahoma" w:cs="Tahoma"/>
          <w:b/>
          <w:color w:val="000000" w:themeColor="text1"/>
          <w:sz w:val="22"/>
          <w:szCs w:val="22"/>
        </w:rPr>
      </w:pPr>
    </w:p>
    <w:p w:rsidR="005C1119" w:rsidRDefault="00130847" w:rsidP="00A27569">
      <w:pPr>
        <w:spacing w:line="276" w:lineRule="auto"/>
        <w:ind w:left="720"/>
        <w:rPr>
          <w:rFonts w:ascii="Tahoma" w:hAnsi="Tahoma" w:cs="Tahoma"/>
          <w:color w:val="000000" w:themeColor="text1"/>
        </w:rPr>
      </w:pPr>
      <w:r>
        <w:rPr>
          <w:rFonts w:ascii="Tahoma" w:hAnsi="Tahoma" w:cs="Tahoma"/>
          <w:color w:val="000000" w:themeColor="text1"/>
        </w:rPr>
        <w:t>Due to an anticipated price increase</w:t>
      </w:r>
      <w:r w:rsidR="005D5ACB">
        <w:rPr>
          <w:rFonts w:ascii="Tahoma" w:hAnsi="Tahoma" w:cs="Tahoma"/>
          <w:color w:val="000000" w:themeColor="text1"/>
        </w:rPr>
        <w:t xml:space="preserve"> in 2016</w:t>
      </w:r>
      <w:r>
        <w:rPr>
          <w:rFonts w:ascii="Tahoma" w:hAnsi="Tahoma" w:cs="Tahoma"/>
          <w:color w:val="000000" w:themeColor="text1"/>
        </w:rPr>
        <w:t xml:space="preserve">, it is being requested that a new Police vehicle be purchased out of this year’s budget rather than next year. Chief Cox, who was in the audience, also explained that they are unable to transfer any equipment/accessories from an existing vehicle given the </w:t>
      </w:r>
      <w:r w:rsidR="005C1119">
        <w:rPr>
          <w:rFonts w:ascii="Tahoma" w:hAnsi="Tahoma" w:cs="Tahoma"/>
          <w:color w:val="000000" w:themeColor="text1"/>
        </w:rPr>
        <w:t xml:space="preserve">new </w:t>
      </w:r>
      <w:r>
        <w:rPr>
          <w:rFonts w:ascii="Tahoma" w:hAnsi="Tahoma" w:cs="Tahoma"/>
          <w:color w:val="000000" w:themeColor="text1"/>
        </w:rPr>
        <w:t xml:space="preserve">model </w:t>
      </w:r>
      <w:r w:rsidR="005C1119">
        <w:rPr>
          <w:rFonts w:ascii="Tahoma" w:hAnsi="Tahoma" w:cs="Tahoma"/>
          <w:color w:val="000000" w:themeColor="text1"/>
        </w:rPr>
        <w:t xml:space="preserve">is different than the old. That is the reason $36,365 is being requested instead of the state bid of $23,070 for the vehicle alone. </w:t>
      </w:r>
      <w:r w:rsidR="005D5ACB">
        <w:rPr>
          <w:rFonts w:ascii="Tahoma" w:hAnsi="Tahoma" w:cs="Tahoma"/>
          <w:color w:val="000000" w:themeColor="text1"/>
        </w:rPr>
        <w:t xml:space="preserve">Mr. Jylkka confirmed that, after this transfer, there will be approximately $42,000 remaining in the Police Special Services account. </w:t>
      </w:r>
    </w:p>
    <w:p w:rsidR="005D5ACB" w:rsidRDefault="005D5ACB" w:rsidP="00A27569">
      <w:pPr>
        <w:spacing w:line="276" w:lineRule="auto"/>
        <w:ind w:left="720"/>
        <w:rPr>
          <w:rFonts w:ascii="Tahoma" w:hAnsi="Tahoma" w:cs="Tahoma"/>
          <w:color w:val="000000" w:themeColor="text1"/>
        </w:rPr>
      </w:pPr>
    </w:p>
    <w:p w:rsidR="005C1119" w:rsidRPr="005C1119" w:rsidRDefault="00631DDC" w:rsidP="005C1119">
      <w:pPr>
        <w:spacing w:line="276" w:lineRule="auto"/>
        <w:ind w:left="720"/>
        <w:rPr>
          <w:rFonts w:ascii="Tahoma" w:hAnsi="Tahoma" w:cs="Tahoma"/>
          <w:b/>
          <w:color w:val="000000" w:themeColor="text1"/>
          <w:sz w:val="22"/>
          <w:szCs w:val="22"/>
        </w:rPr>
      </w:pPr>
      <w:r w:rsidRPr="00631DDC">
        <w:rPr>
          <w:rFonts w:ascii="Tahoma" w:hAnsi="Tahoma" w:cs="Tahoma"/>
          <w:color w:val="000000" w:themeColor="text1"/>
        </w:rPr>
        <w:t xml:space="preserve">Mr. </w:t>
      </w:r>
      <w:r w:rsidR="00130847">
        <w:rPr>
          <w:rFonts w:ascii="Tahoma" w:hAnsi="Tahoma" w:cs="Tahoma"/>
          <w:color w:val="000000" w:themeColor="text1"/>
        </w:rPr>
        <w:t>Markham</w:t>
      </w:r>
      <w:r>
        <w:rPr>
          <w:rFonts w:ascii="Tahoma" w:hAnsi="Tahoma" w:cs="Tahoma"/>
          <w:color w:val="000000" w:themeColor="text1"/>
        </w:rPr>
        <w:t xml:space="preserve"> made a motion </w:t>
      </w:r>
      <w:r w:rsidR="00130847">
        <w:rPr>
          <w:rFonts w:ascii="Tahoma" w:hAnsi="Tahoma" w:cs="Tahoma"/>
          <w:color w:val="000000" w:themeColor="text1"/>
        </w:rPr>
        <w:t xml:space="preserve">that the Board of Finance recommend to the Town Council the approval of a new capital project request in the amount of $36,365 for the purchase of a new police vehicle and that the project be funded from funds transferred to the Capital Reserve Fund from the Police Special Services account. </w:t>
      </w:r>
      <w:r w:rsidR="005C1119">
        <w:rPr>
          <w:rFonts w:ascii="Tahoma" w:hAnsi="Tahoma" w:cs="Tahoma"/>
          <w:color w:val="000000" w:themeColor="text1"/>
        </w:rPr>
        <w:t>The m</w:t>
      </w:r>
      <w:r w:rsidR="00130847">
        <w:rPr>
          <w:rFonts w:ascii="Tahoma" w:hAnsi="Tahoma" w:cs="Tahoma"/>
          <w:color w:val="000000" w:themeColor="text1"/>
        </w:rPr>
        <w:t>otion was</w:t>
      </w:r>
      <w:r w:rsidR="005C1119">
        <w:rPr>
          <w:rFonts w:ascii="Tahoma" w:hAnsi="Tahoma" w:cs="Tahoma"/>
          <w:color w:val="000000" w:themeColor="text1"/>
        </w:rPr>
        <w:t xml:space="preserve"> seconded by </w:t>
      </w:r>
      <w:r w:rsidR="00130847">
        <w:rPr>
          <w:rFonts w:ascii="Tahoma" w:hAnsi="Tahoma" w:cs="Tahoma"/>
          <w:color w:val="000000" w:themeColor="text1"/>
        </w:rPr>
        <w:t>Mr.</w:t>
      </w:r>
      <w:r w:rsidR="005C1119">
        <w:rPr>
          <w:rFonts w:ascii="Tahoma" w:hAnsi="Tahoma" w:cs="Tahoma"/>
          <w:color w:val="000000" w:themeColor="text1"/>
        </w:rPr>
        <w:t xml:space="preserve"> Monighetti. </w:t>
      </w:r>
      <w:r w:rsidR="005C1119" w:rsidRPr="005C1119">
        <w:rPr>
          <w:rFonts w:ascii="Tahoma" w:hAnsi="Tahoma" w:cs="Tahoma"/>
          <w:b/>
          <w:color w:val="000000" w:themeColor="text1"/>
          <w:sz w:val="22"/>
          <w:szCs w:val="22"/>
        </w:rPr>
        <w:t xml:space="preserve">Vote: 7-0. Motion carried. </w:t>
      </w:r>
    </w:p>
    <w:p w:rsidR="005D5ACB" w:rsidRPr="00631DDC" w:rsidRDefault="005D5ACB" w:rsidP="00A27569">
      <w:pPr>
        <w:spacing w:line="276" w:lineRule="auto"/>
        <w:ind w:left="720"/>
        <w:rPr>
          <w:rFonts w:ascii="Tahoma" w:hAnsi="Tahoma" w:cs="Tahoma"/>
          <w:color w:val="000000" w:themeColor="text1"/>
        </w:rPr>
      </w:pP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9</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 xml:space="preserve">New Business: </w:t>
      </w:r>
    </w:p>
    <w:p w:rsidR="00251024" w:rsidRPr="00E627AD" w:rsidRDefault="00E627AD" w:rsidP="00E627AD">
      <w:pPr>
        <w:spacing w:line="276" w:lineRule="auto"/>
        <w:rPr>
          <w:rFonts w:ascii="Tahoma" w:hAnsi="Tahoma" w:cs="Tahoma"/>
          <w:b/>
          <w:color w:val="000000" w:themeColor="text1"/>
          <w:sz w:val="22"/>
          <w:szCs w:val="22"/>
        </w:rPr>
      </w:pP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r w:rsidRPr="00E627AD">
        <w:rPr>
          <w:rFonts w:ascii="Tahoma" w:hAnsi="Tahoma" w:cs="Tahoma"/>
          <w:b/>
          <w:color w:val="000000" w:themeColor="text1"/>
          <w:sz w:val="22"/>
          <w:szCs w:val="22"/>
        </w:rPr>
        <w:t>None</w:t>
      </w:r>
    </w:p>
    <w:p w:rsidR="00CC4E53" w:rsidRPr="000E174B" w:rsidRDefault="00CC4E53" w:rsidP="00B228B0">
      <w:pPr>
        <w:pStyle w:val="ListParagraph"/>
        <w:spacing w:line="276" w:lineRule="auto"/>
        <w:rPr>
          <w:rFonts w:ascii="Tahoma" w:hAnsi="Tahoma" w:cs="Tahoma"/>
          <w:color w:val="000000" w:themeColor="text1"/>
          <w:sz w:val="22"/>
          <w:szCs w:val="22"/>
        </w:rPr>
      </w:pP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10</w:t>
      </w:r>
      <w:r w:rsidR="00200736" w:rsidRPr="00897CDC">
        <w:rPr>
          <w:rFonts w:ascii="Tahoma" w:hAnsi="Tahoma" w:cs="Tahoma"/>
          <w:b/>
          <w:color w:val="000000" w:themeColor="text1"/>
        </w:rPr>
        <w:t xml:space="preserve">. </w:t>
      </w:r>
      <w:r w:rsidR="00F549F6" w:rsidRPr="00897CDC">
        <w:rPr>
          <w:rFonts w:ascii="Tahoma" w:hAnsi="Tahoma" w:cs="Tahoma"/>
          <w:b/>
          <w:color w:val="000000" w:themeColor="text1"/>
        </w:rPr>
        <w:t>Continued Business</w:t>
      </w:r>
      <w:r w:rsidR="00794A24" w:rsidRPr="00897CDC">
        <w:rPr>
          <w:rFonts w:ascii="Tahoma" w:hAnsi="Tahoma" w:cs="Tahoma"/>
          <w:b/>
          <w:color w:val="000000" w:themeColor="text1"/>
        </w:rPr>
        <w:t>:</w:t>
      </w:r>
    </w:p>
    <w:p w:rsidR="00584653" w:rsidRPr="00897CDC" w:rsidRDefault="00584653" w:rsidP="00A27569">
      <w:pPr>
        <w:spacing w:line="276" w:lineRule="auto"/>
        <w:rPr>
          <w:rFonts w:ascii="Tahoma" w:hAnsi="Tahoma" w:cs="Tahoma"/>
          <w:b/>
          <w:color w:val="000000" w:themeColor="text1"/>
          <w:sz w:val="22"/>
          <w:szCs w:val="22"/>
        </w:rPr>
      </w:pPr>
    </w:p>
    <w:p w:rsidR="00F549F6" w:rsidRDefault="00F549F6" w:rsidP="00A27569">
      <w:pPr>
        <w:numPr>
          <w:ilvl w:val="0"/>
          <w:numId w:val="2"/>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High School Renovation project update</w:t>
      </w:r>
    </w:p>
    <w:p w:rsidR="004E5E3A" w:rsidRPr="00CB370F" w:rsidRDefault="004E5E3A" w:rsidP="004E5E3A">
      <w:pPr>
        <w:spacing w:line="276" w:lineRule="auto"/>
        <w:ind w:left="720"/>
        <w:rPr>
          <w:rFonts w:ascii="Tahoma" w:hAnsi="Tahoma" w:cs="Tahoma"/>
          <w:b/>
          <w:color w:val="000000" w:themeColor="text1"/>
          <w:sz w:val="22"/>
          <w:szCs w:val="22"/>
        </w:rPr>
      </w:pPr>
    </w:p>
    <w:p w:rsidR="00F764FF" w:rsidRPr="00CB370F" w:rsidRDefault="004F7558" w:rsidP="00A27569">
      <w:pPr>
        <w:spacing w:line="276" w:lineRule="auto"/>
        <w:ind w:left="720"/>
        <w:rPr>
          <w:rFonts w:ascii="Tahoma" w:hAnsi="Tahoma" w:cs="Tahoma"/>
          <w:color w:val="000000" w:themeColor="text1"/>
          <w:sz w:val="22"/>
          <w:szCs w:val="22"/>
        </w:rPr>
      </w:pPr>
      <w:r w:rsidRPr="00CB370F">
        <w:rPr>
          <w:rFonts w:ascii="Tahoma" w:hAnsi="Tahoma" w:cs="Tahoma"/>
          <w:color w:val="000000" w:themeColor="text1"/>
          <w:sz w:val="22"/>
          <w:szCs w:val="22"/>
        </w:rPr>
        <w:t xml:space="preserve">While no financial updates, nor new information on the PM opening, were available, </w:t>
      </w:r>
      <w:r w:rsidR="005D5ACB" w:rsidRPr="00CB370F">
        <w:rPr>
          <w:rFonts w:ascii="Tahoma" w:hAnsi="Tahoma" w:cs="Tahoma"/>
          <w:color w:val="000000" w:themeColor="text1"/>
          <w:sz w:val="22"/>
          <w:szCs w:val="22"/>
        </w:rPr>
        <w:t xml:space="preserve">Ms. Dostaler </w:t>
      </w:r>
      <w:r w:rsidRPr="00CB370F">
        <w:rPr>
          <w:rFonts w:ascii="Tahoma" w:hAnsi="Tahoma" w:cs="Tahoma"/>
          <w:color w:val="000000" w:themeColor="text1"/>
          <w:sz w:val="22"/>
          <w:szCs w:val="22"/>
        </w:rPr>
        <w:t xml:space="preserve">expressed that she is impressed with the obvious </w:t>
      </w:r>
      <w:r w:rsidR="005D5ACB" w:rsidRPr="00CB370F">
        <w:rPr>
          <w:rFonts w:ascii="Tahoma" w:hAnsi="Tahoma" w:cs="Tahoma"/>
          <w:color w:val="000000" w:themeColor="text1"/>
          <w:sz w:val="22"/>
          <w:szCs w:val="22"/>
        </w:rPr>
        <w:t xml:space="preserve">progress </w:t>
      </w:r>
      <w:r w:rsidRPr="00CB370F">
        <w:rPr>
          <w:rFonts w:ascii="Tahoma" w:hAnsi="Tahoma" w:cs="Tahoma"/>
          <w:color w:val="000000" w:themeColor="text1"/>
          <w:sz w:val="22"/>
          <w:szCs w:val="22"/>
        </w:rPr>
        <w:t>occurring at the</w:t>
      </w:r>
      <w:r w:rsidR="005D5ACB" w:rsidRPr="00CB370F">
        <w:rPr>
          <w:rFonts w:ascii="Tahoma" w:hAnsi="Tahoma" w:cs="Tahoma"/>
          <w:color w:val="000000" w:themeColor="text1"/>
          <w:sz w:val="22"/>
          <w:szCs w:val="22"/>
        </w:rPr>
        <w:t xml:space="preserve"> construction</w:t>
      </w:r>
      <w:r w:rsidRPr="00CB370F">
        <w:rPr>
          <w:rFonts w:ascii="Tahoma" w:hAnsi="Tahoma" w:cs="Tahoma"/>
          <w:color w:val="000000" w:themeColor="text1"/>
          <w:sz w:val="22"/>
          <w:szCs w:val="22"/>
        </w:rPr>
        <w:t xml:space="preserve"> site and encouraged others to visit/drive-by to see for themselves</w:t>
      </w:r>
      <w:r w:rsidR="005D5ACB" w:rsidRPr="00CB370F">
        <w:rPr>
          <w:rFonts w:ascii="Tahoma" w:hAnsi="Tahoma" w:cs="Tahoma"/>
          <w:color w:val="000000" w:themeColor="text1"/>
          <w:sz w:val="22"/>
          <w:szCs w:val="22"/>
        </w:rPr>
        <w:t xml:space="preserve">. Superintendent Dugas, who was in the audience, </w:t>
      </w:r>
      <w:r w:rsidRPr="00CB370F">
        <w:rPr>
          <w:rFonts w:ascii="Tahoma" w:hAnsi="Tahoma" w:cs="Tahoma"/>
          <w:color w:val="000000" w:themeColor="text1"/>
          <w:sz w:val="22"/>
          <w:szCs w:val="22"/>
        </w:rPr>
        <w:t>also informed the Board that m</w:t>
      </w:r>
      <w:r w:rsidR="005D5ACB" w:rsidRPr="00CB370F">
        <w:rPr>
          <w:rFonts w:ascii="Tahoma" w:hAnsi="Tahoma" w:cs="Tahoma"/>
          <w:color w:val="000000" w:themeColor="text1"/>
          <w:sz w:val="22"/>
          <w:szCs w:val="22"/>
        </w:rPr>
        <w:t xml:space="preserve">eetings are scheduled </w:t>
      </w:r>
      <w:r w:rsidRPr="00CB370F">
        <w:rPr>
          <w:rFonts w:ascii="Tahoma" w:hAnsi="Tahoma" w:cs="Tahoma"/>
          <w:color w:val="000000" w:themeColor="text1"/>
          <w:sz w:val="22"/>
          <w:szCs w:val="22"/>
        </w:rPr>
        <w:t xml:space="preserve">with PTOs </w:t>
      </w:r>
      <w:r w:rsidR="005D5ACB" w:rsidRPr="00CB370F">
        <w:rPr>
          <w:rFonts w:ascii="Tahoma" w:hAnsi="Tahoma" w:cs="Tahoma"/>
          <w:color w:val="000000" w:themeColor="text1"/>
          <w:sz w:val="22"/>
          <w:szCs w:val="22"/>
        </w:rPr>
        <w:t xml:space="preserve">for letter writing </w:t>
      </w:r>
      <w:r w:rsidRPr="00CB370F">
        <w:rPr>
          <w:rFonts w:ascii="Tahoma" w:hAnsi="Tahoma" w:cs="Tahoma"/>
          <w:color w:val="000000" w:themeColor="text1"/>
          <w:sz w:val="22"/>
          <w:szCs w:val="22"/>
        </w:rPr>
        <w:t xml:space="preserve">efforts in support of the project. She also informed the Board that there are 6 </w:t>
      </w:r>
      <w:r w:rsidR="005D5ACB" w:rsidRPr="00CB370F">
        <w:rPr>
          <w:rFonts w:ascii="Tahoma" w:hAnsi="Tahoma" w:cs="Tahoma"/>
          <w:color w:val="000000" w:themeColor="text1"/>
          <w:sz w:val="22"/>
          <w:szCs w:val="22"/>
        </w:rPr>
        <w:t>other districts</w:t>
      </w:r>
      <w:r w:rsidR="00CB370F" w:rsidRPr="00CB370F">
        <w:rPr>
          <w:rFonts w:ascii="Tahoma" w:hAnsi="Tahoma" w:cs="Tahoma"/>
          <w:color w:val="000000" w:themeColor="text1"/>
          <w:sz w:val="22"/>
          <w:szCs w:val="22"/>
        </w:rPr>
        <w:t xml:space="preserve"> in similar situations and therefore involved in the </w:t>
      </w:r>
      <w:r w:rsidR="005D5ACB" w:rsidRPr="00CB370F">
        <w:rPr>
          <w:rFonts w:ascii="Tahoma" w:hAnsi="Tahoma" w:cs="Tahoma"/>
          <w:color w:val="000000" w:themeColor="text1"/>
          <w:sz w:val="22"/>
          <w:szCs w:val="22"/>
        </w:rPr>
        <w:t>Education Omnibus</w:t>
      </w:r>
      <w:r w:rsidR="00CB370F" w:rsidRPr="00CB370F">
        <w:rPr>
          <w:rFonts w:ascii="Tahoma" w:hAnsi="Tahoma" w:cs="Tahoma"/>
          <w:color w:val="000000" w:themeColor="text1"/>
          <w:sz w:val="22"/>
          <w:szCs w:val="22"/>
        </w:rPr>
        <w:t xml:space="preserve"> Bill (Omni Bill).</w:t>
      </w:r>
      <w:r w:rsidR="005D5ACB" w:rsidRPr="00CB370F">
        <w:rPr>
          <w:rFonts w:ascii="Tahoma" w:hAnsi="Tahoma" w:cs="Tahoma"/>
          <w:color w:val="000000" w:themeColor="text1"/>
          <w:sz w:val="22"/>
          <w:szCs w:val="22"/>
        </w:rPr>
        <w:t xml:space="preserve"> </w:t>
      </w:r>
      <w:r w:rsidR="00CB370F" w:rsidRPr="00CB370F">
        <w:rPr>
          <w:rFonts w:ascii="Tahoma" w:hAnsi="Tahoma" w:cs="Tahoma"/>
          <w:color w:val="000000" w:themeColor="text1"/>
          <w:sz w:val="22"/>
          <w:szCs w:val="22"/>
        </w:rPr>
        <w:t>Finally, a press release will be going out that n</w:t>
      </w:r>
      <w:r w:rsidR="005D5ACB" w:rsidRPr="00CB370F">
        <w:rPr>
          <w:rFonts w:ascii="Tahoma" w:hAnsi="Tahoma" w:cs="Tahoma"/>
          <w:color w:val="000000" w:themeColor="text1"/>
          <w:sz w:val="22"/>
          <w:szCs w:val="22"/>
        </w:rPr>
        <w:t>o summer activities</w:t>
      </w:r>
      <w:r w:rsidR="00CB370F" w:rsidRPr="00CB370F">
        <w:rPr>
          <w:rFonts w:ascii="Tahoma" w:hAnsi="Tahoma" w:cs="Tahoma"/>
          <w:color w:val="000000" w:themeColor="text1"/>
          <w:sz w:val="22"/>
          <w:szCs w:val="22"/>
        </w:rPr>
        <w:t xml:space="preserve"> will be occurring in the building or on the property. </w:t>
      </w:r>
    </w:p>
    <w:p w:rsidR="00CB370F" w:rsidRPr="00CB370F" w:rsidRDefault="00CB370F" w:rsidP="00A27569">
      <w:pPr>
        <w:spacing w:line="276" w:lineRule="auto"/>
        <w:ind w:left="720"/>
        <w:rPr>
          <w:rFonts w:ascii="Tahoma" w:hAnsi="Tahoma" w:cs="Tahoma"/>
          <w:color w:val="000000" w:themeColor="text1"/>
          <w:sz w:val="22"/>
          <w:szCs w:val="22"/>
        </w:rPr>
      </w:pPr>
    </w:p>
    <w:p w:rsidR="00CB370F" w:rsidRPr="00CB370F" w:rsidRDefault="00CB370F" w:rsidP="00A27569">
      <w:pPr>
        <w:spacing w:line="276" w:lineRule="auto"/>
        <w:ind w:left="720"/>
        <w:rPr>
          <w:rFonts w:ascii="Tahoma" w:hAnsi="Tahoma" w:cs="Tahoma"/>
          <w:color w:val="000000" w:themeColor="text1"/>
          <w:sz w:val="22"/>
          <w:szCs w:val="22"/>
        </w:rPr>
      </w:pPr>
      <w:r w:rsidRPr="00CB370F">
        <w:rPr>
          <w:rFonts w:ascii="Tahoma" w:hAnsi="Tahoma" w:cs="Tahoma"/>
          <w:color w:val="000000" w:themeColor="text1"/>
          <w:sz w:val="22"/>
          <w:szCs w:val="22"/>
        </w:rPr>
        <w:t xml:space="preserve">Per Mr. Markham’s request, Superintendent Dugas confirmed that she would provide information about the other 6 districts involved in the Omni Bill at the BOE budget workshop on March 20, 2015.  </w:t>
      </w:r>
    </w:p>
    <w:p w:rsidR="00584653" w:rsidRDefault="00584653" w:rsidP="00A27569">
      <w:pPr>
        <w:spacing w:line="276" w:lineRule="auto"/>
        <w:ind w:left="720"/>
        <w:rPr>
          <w:rFonts w:ascii="Tahoma" w:hAnsi="Tahoma" w:cs="Tahoma"/>
          <w:color w:val="FF0000"/>
          <w:sz w:val="22"/>
          <w:szCs w:val="22"/>
        </w:rPr>
      </w:pPr>
    </w:p>
    <w:p w:rsidR="003E0ADB" w:rsidRDefault="003E0ADB" w:rsidP="00A27569">
      <w:pPr>
        <w:spacing w:line="276" w:lineRule="auto"/>
        <w:ind w:left="720"/>
        <w:rPr>
          <w:rFonts w:ascii="Tahoma" w:hAnsi="Tahoma" w:cs="Tahoma"/>
          <w:color w:val="FF0000"/>
          <w:sz w:val="22"/>
          <w:szCs w:val="22"/>
        </w:rPr>
      </w:pPr>
    </w:p>
    <w:p w:rsidR="003E0ADB" w:rsidRDefault="003E0ADB" w:rsidP="00A27569">
      <w:pPr>
        <w:spacing w:line="276" w:lineRule="auto"/>
        <w:ind w:left="720"/>
        <w:rPr>
          <w:rFonts w:ascii="Tahoma" w:hAnsi="Tahoma" w:cs="Tahoma"/>
          <w:color w:val="FF0000"/>
          <w:sz w:val="22"/>
          <w:szCs w:val="22"/>
        </w:rPr>
      </w:pPr>
    </w:p>
    <w:p w:rsidR="003E0ADB" w:rsidRDefault="003E0ADB" w:rsidP="00A27569">
      <w:pPr>
        <w:spacing w:line="276" w:lineRule="auto"/>
        <w:ind w:left="720"/>
        <w:rPr>
          <w:rFonts w:ascii="Tahoma" w:hAnsi="Tahoma" w:cs="Tahoma"/>
          <w:color w:val="FF0000"/>
          <w:sz w:val="22"/>
          <w:szCs w:val="22"/>
        </w:rPr>
      </w:pPr>
    </w:p>
    <w:p w:rsidR="003E0ADB" w:rsidRDefault="003E0ADB" w:rsidP="00A27569">
      <w:pPr>
        <w:spacing w:line="276" w:lineRule="auto"/>
        <w:ind w:left="720"/>
        <w:rPr>
          <w:rFonts w:ascii="Tahoma" w:hAnsi="Tahoma" w:cs="Tahoma"/>
          <w:color w:val="FF0000"/>
          <w:sz w:val="22"/>
          <w:szCs w:val="22"/>
        </w:rPr>
      </w:pPr>
    </w:p>
    <w:p w:rsidR="003E0ADB" w:rsidRPr="00897CDC" w:rsidRDefault="003E0ADB" w:rsidP="00A27569">
      <w:pPr>
        <w:spacing w:line="276" w:lineRule="auto"/>
        <w:ind w:left="720"/>
        <w:rPr>
          <w:rFonts w:ascii="Tahoma" w:hAnsi="Tahoma" w:cs="Tahoma"/>
          <w:color w:val="FF0000"/>
          <w:sz w:val="22"/>
          <w:szCs w:val="22"/>
        </w:rPr>
      </w:pPr>
    </w:p>
    <w:p w:rsidR="00F17146" w:rsidRPr="00897CDC" w:rsidRDefault="00F17146" w:rsidP="00A27569">
      <w:pPr>
        <w:pStyle w:val="ListParagraph"/>
        <w:numPr>
          <w:ilvl w:val="0"/>
          <w:numId w:val="2"/>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CNG proposed expansion</w:t>
      </w:r>
    </w:p>
    <w:p w:rsidR="00CA4EAA" w:rsidRPr="00897CDC" w:rsidRDefault="00CA4EAA" w:rsidP="00CA4EAA">
      <w:pPr>
        <w:pStyle w:val="ListParagraph"/>
        <w:spacing w:line="276" w:lineRule="auto"/>
        <w:rPr>
          <w:rFonts w:ascii="Tahoma" w:hAnsi="Tahoma" w:cs="Tahoma"/>
          <w:b/>
          <w:color w:val="000000" w:themeColor="text1"/>
          <w:sz w:val="22"/>
          <w:szCs w:val="22"/>
        </w:rPr>
      </w:pPr>
    </w:p>
    <w:p w:rsidR="00487CE5" w:rsidRPr="00487CE5" w:rsidRDefault="00033D1C" w:rsidP="00FE688F">
      <w:pPr>
        <w:pStyle w:val="ListParagraph"/>
        <w:spacing w:line="276" w:lineRule="auto"/>
        <w:rPr>
          <w:rFonts w:ascii="Tahoma" w:hAnsi="Tahoma" w:cs="Tahoma"/>
          <w:color w:val="000000" w:themeColor="text1"/>
          <w:sz w:val="22"/>
          <w:szCs w:val="22"/>
        </w:rPr>
      </w:pPr>
      <w:r w:rsidRPr="00487CE5">
        <w:rPr>
          <w:rFonts w:ascii="Tahoma" w:hAnsi="Tahoma" w:cs="Tahoma"/>
          <w:color w:val="000000" w:themeColor="text1"/>
          <w:sz w:val="22"/>
          <w:szCs w:val="22"/>
        </w:rPr>
        <w:t xml:space="preserve">Mr. </w:t>
      </w:r>
      <w:r w:rsidR="00487CE5" w:rsidRPr="00487CE5">
        <w:rPr>
          <w:rFonts w:ascii="Tahoma" w:hAnsi="Tahoma" w:cs="Tahoma"/>
          <w:color w:val="000000" w:themeColor="text1"/>
          <w:sz w:val="22"/>
          <w:szCs w:val="22"/>
        </w:rPr>
        <w:t xml:space="preserve">Maniscalco informed the Board that RFPs for the boilers are in process and CNG has held one meeting to date for residential Q&amp;A and will be scheduling a Q&amp;A meeting for potential (smaller) commercial customers. </w:t>
      </w:r>
    </w:p>
    <w:p w:rsidR="00487CE5" w:rsidRPr="00487CE5" w:rsidRDefault="00487CE5" w:rsidP="00FE688F">
      <w:pPr>
        <w:pStyle w:val="ListParagraph"/>
        <w:spacing w:line="276" w:lineRule="auto"/>
        <w:rPr>
          <w:rFonts w:ascii="Tahoma" w:hAnsi="Tahoma" w:cs="Tahoma"/>
          <w:color w:val="000000" w:themeColor="text1"/>
          <w:sz w:val="22"/>
          <w:szCs w:val="22"/>
        </w:rPr>
      </w:pPr>
    </w:p>
    <w:p w:rsidR="00CC4E53" w:rsidRPr="00487CE5" w:rsidRDefault="00487CE5" w:rsidP="00FE688F">
      <w:pPr>
        <w:pStyle w:val="ListParagraph"/>
        <w:spacing w:line="276" w:lineRule="auto"/>
        <w:rPr>
          <w:rFonts w:ascii="Tahoma" w:hAnsi="Tahoma" w:cs="Tahoma"/>
          <w:color w:val="000000" w:themeColor="text1"/>
          <w:sz w:val="22"/>
          <w:szCs w:val="22"/>
        </w:rPr>
      </w:pPr>
      <w:r w:rsidRPr="00487CE5">
        <w:rPr>
          <w:rFonts w:ascii="Tahoma" w:hAnsi="Tahoma" w:cs="Tahoma"/>
          <w:color w:val="000000" w:themeColor="text1"/>
          <w:sz w:val="22"/>
          <w:szCs w:val="22"/>
        </w:rPr>
        <w:t xml:space="preserve">Mr. Jylkka also informed the Board that we did not make the first wave of STEAP Grants but there are 2 to 3 more waves.    </w:t>
      </w:r>
    </w:p>
    <w:p w:rsidR="00135797" w:rsidRPr="00897CDC" w:rsidRDefault="00135797" w:rsidP="00A27569">
      <w:pPr>
        <w:pStyle w:val="ListParagraph"/>
        <w:spacing w:line="276" w:lineRule="auto"/>
        <w:rPr>
          <w:rFonts w:ascii="Tahoma" w:hAnsi="Tahoma" w:cs="Tahoma"/>
          <w:color w:val="000000" w:themeColor="text1"/>
          <w:sz w:val="22"/>
          <w:szCs w:val="22"/>
        </w:rPr>
      </w:pPr>
    </w:p>
    <w:p w:rsidR="00135797" w:rsidRPr="00897CDC" w:rsidRDefault="00135797" w:rsidP="00135797">
      <w:pPr>
        <w:pStyle w:val="ListParagraph"/>
        <w:numPr>
          <w:ilvl w:val="0"/>
          <w:numId w:val="2"/>
        </w:numPr>
        <w:tabs>
          <w:tab w:val="left" w:pos="90"/>
        </w:tabs>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2015-2016 Budget</w:t>
      </w:r>
    </w:p>
    <w:p w:rsidR="00135797" w:rsidRPr="00897CDC" w:rsidRDefault="00135797" w:rsidP="00135797">
      <w:pPr>
        <w:pStyle w:val="ListParagraph"/>
        <w:tabs>
          <w:tab w:val="left" w:pos="90"/>
        </w:tabs>
        <w:spacing w:line="276" w:lineRule="auto"/>
        <w:rPr>
          <w:rFonts w:ascii="Tahoma" w:hAnsi="Tahoma" w:cs="Tahoma"/>
          <w:b/>
          <w:color w:val="000000" w:themeColor="text1"/>
          <w:sz w:val="22"/>
          <w:szCs w:val="22"/>
        </w:rPr>
      </w:pPr>
    </w:p>
    <w:p w:rsidR="00135797" w:rsidRDefault="007358C4" w:rsidP="00135797">
      <w:pPr>
        <w:pStyle w:val="ListParagraph"/>
        <w:tabs>
          <w:tab w:val="left" w:pos="90"/>
        </w:tabs>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Covered under agenda item 5. See above.  </w:t>
      </w:r>
    </w:p>
    <w:p w:rsidR="008739FE" w:rsidRDefault="008739FE" w:rsidP="00135797">
      <w:pPr>
        <w:pStyle w:val="ListParagraph"/>
        <w:tabs>
          <w:tab w:val="left" w:pos="90"/>
        </w:tabs>
        <w:spacing w:line="276" w:lineRule="auto"/>
        <w:rPr>
          <w:rFonts w:ascii="Tahoma" w:hAnsi="Tahoma" w:cs="Tahoma"/>
          <w:color w:val="000000" w:themeColor="text1"/>
          <w:sz w:val="22"/>
          <w:szCs w:val="22"/>
        </w:rPr>
      </w:pPr>
    </w:p>
    <w:p w:rsidR="0067098C" w:rsidRDefault="00E627AD" w:rsidP="0067098C">
      <w:pPr>
        <w:pStyle w:val="ListParagraph"/>
        <w:numPr>
          <w:ilvl w:val="0"/>
          <w:numId w:val="2"/>
        </w:numPr>
        <w:tabs>
          <w:tab w:val="left" w:pos="90"/>
        </w:tabs>
        <w:spacing w:line="276" w:lineRule="auto"/>
        <w:rPr>
          <w:rFonts w:ascii="Tahoma" w:hAnsi="Tahoma" w:cs="Tahoma"/>
          <w:b/>
          <w:color w:val="000000" w:themeColor="text1"/>
          <w:sz w:val="22"/>
          <w:szCs w:val="22"/>
        </w:rPr>
      </w:pPr>
      <w:r>
        <w:rPr>
          <w:rFonts w:ascii="Tahoma" w:hAnsi="Tahoma" w:cs="Tahoma"/>
          <w:b/>
          <w:color w:val="000000" w:themeColor="text1"/>
          <w:sz w:val="22"/>
          <w:szCs w:val="22"/>
        </w:rPr>
        <w:t xml:space="preserve">2015-2016 </w:t>
      </w:r>
      <w:r w:rsidR="0067098C" w:rsidRPr="008739FE">
        <w:rPr>
          <w:rFonts w:ascii="Tahoma" w:hAnsi="Tahoma" w:cs="Tahoma"/>
          <w:b/>
          <w:color w:val="000000" w:themeColor="text1"/>
          <w:sz w:val="22"/>
          <w:szCs w:val="22"/>
        </w:rPr>
        <w:t>Citizens Guide</w:t>
      </w:r>
      <w:r>
        <w:rPr>
          <w:rFonts w:ascii="Tahoma" w:hAnsi="Tahoma" w:cs="Tahoma"/>
          <w:b/>
          <w:color w:val="000000" w:themeColor="text1"/>
          <w:sz w:val="22"/>
          <w:szCs w:val="22"/>
        </w:rPr>
        <w:t xml:space="preserve"> to the Budget</w:t>
      </w:r>
    </w:p>
    <w:p w:rsidR="008739FE" w:rsidRDefault="008739FE" w:rsidP="008739FE">
      <w:pPr>
        <w:pStyle w:val="ListParagraph"/>
        <w:tabs>
          <w:tab w:val="left" w:pos="90"/>
        </w:tabs>
        <w:spacing w:line="276" w:lineRule="auto"/>
        <w:rPr>
          <w:rFonts w:ascii="Tahoma" w:hAnsi="Tahoma" w:cs="Tahoma"/>
          <w:b/>
          <w:color w:val="000000" w:themeColor="text1"/>
          <w:sz w:val="22"/>
          <w:szCs w:val="22"/>
        </w:rPr>
      </w:pPr>
    </w:p>
    <w:p w:rsidR="008739FE" w:rsidRPr="008739FE" w:rsidRDefault="007358C4" w:rsidP="008739FE">
      <w:pPr>
        <w:pStyle w:val="ListParagraph"/>
        <w:tabs>
          <w:tab w:val="left" w:pos="90"/>
        </w:tabs>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Covered under agenda item 6. See above. </w:t>
      </w:r>
    </w:p>
    <w:p w:rsidR="00814BDE" w:rsidRPr="00897CDC" w:rsidRDefault="00814BDE" w:rsidP="00A27569">
      <w:pPr>
        <w:pStyle w:val="ListParagraph"/>
        <w:spacing w:line="276" w:lineRule="auto"/>
        <w:rPr>
          <w:rFonts w:ascii="Tahoma" w:hAnsi="Tahoma" w:cs="Tahoma"/>
          <w:color w:val="FF0000"/>
          <w:sz w:val="22"/>
          <w:szCs w:val="22"/>
        </w:rPr>
      </w:pPr>
    </w:p>
    <w:p w:rsidR="00F549F6" w:rsidRPr="00897CDC" w:rsidRDefault="00001DFE" w:rsidP="00005072">
      <w:pPr>
        <w:spacing w:line="276" w:lineRule="auto"/>
        <w:rPr>
          <w:rFonts w:ascii="Tahoma" w:hAnsi="Tahoma" w:cs="Tahoma"/>
          <w:b/>
          <w:color w:val="000000" w:themeColor="text1"/>
        </w:rPr>
      </w:pPr>
      <w:r>
        <w:rPr>
          <w:rFonts w:ascii="Tahoma" w:hAnsi="Tahoma" w:cs="Tahoma"/>
          <w:b/>
          <w:color w:val="000000" w:themeColor="text1"/>
        </w:rPr>
        <w:t>11</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Liaison's Reports</w:t>
      </w:r>
      <w:r w:rsidR="00FA7F9C" w:rsidRPr="00897CDC">
        <w:rPr>
          <w:rFonts w:ascii="Tahoma" w:hAnsi="Tahoma" w:cs="Tahoma"/>
          <w:b/>
          <w:color w:val="000000" w:themeColor="text1"/>
        </w:rPr>
        <w:t>:</w:t>
      </w:r>
    </w:p>
    <w:p w:rsidR="00641730" w:rsidRPr="007F504D" w:rsidRDefault="00AC332C" w:rsidP="00005072">
      <w:pPr>
        <w:spacing w:line="276" w:lineRule="auto"/>
        <w:rPr>
          <w:rFonts w:ascii="Tahoma" w:hAnsi="Tahoma" w:cs="Tahoma"/>
          <w:color w:val="000000" w:themeColor="text1"/>
          <w:sz w:val="22"/>
          <w:szCs w:val="22"/>
        </w:rPr>
      </w:pPr>
      <w:r w:rsidRPr="00897CDC">
        <w:rPr>
          <w:rFonts w:ascii="Tahoma" w:hAnsi="Tahoma" w:cs="Tahoma"/>
          <w:b/>
          <w:color w:val="000000" w:themeColor="text1"/>
        </w:rPr>
        <w:t xml:space="preserve"> </w:t>
      </w:r>
      <w:r w:rsidR="002C0BED" w:rsidRPr="00897CDC">
        <w:rPr>
          <w:rFonts w:ascii="Tahoma" w:hAnsi="Tahoma" w:cs="Tahoma"/>
          <w:color w:val="000000" w:themeColor="text1"/>
        </w:rPr>
        <w:t xml:space="preserve"> </w:t>
      </w:r>
      <w:r w:rsidRPr="00897CDC">
        <w:rPr>
          <w:rFonts w:ascii="Tahoma" w:hAnsi="Tahoma" w:cs="Tahoma"/>
          <w:color w:val="000000" w:themeColor="text1"/>
        </w:rPr>
        <w:t xml:space="preserve"> </w:t>
      </w: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Town Council</w:t>
      </w:r>
      <w:r w:rsidR="00FA7F9C" w:rsidRPr="00897CDC">
        <w:rPr>
          <w:rFonts w:ascii="Tahoma" w:hAnsi="Tahoma" w:cs="Tahoma"/>
          <w:b/>
          <w:color w:val="000000" w:themeColor="text1"/>
          <w:sz w:val="22"/>
          <w:szCs w:val="22"/>
        </w:rPr>
        <w:t xml:space="preserve">: </w:t>
      </w:r>
    </w:p>
    <w:p w:rsidR="004B3C8B" w:rsidRPr="0067098C" w:rsidRDefault="004B3C8B" w:rsidP="00A27569">
      <w:pPr>
        <w:spacing w:line="276" w:lineRule="auto"/>
        <w:ind w:left="720"/>
        <w:rPr>
          <w:rFonts w:ascii="Tahoma" w:hAnsi="Tahoma" w:cs="Tahoma"/>
          <w:color w:val="FF0000"/>
          <w:sz w:val="22"/>
          <w:szCs w:val="22"/>
        </w:rPr>
      </w:pPr>
    </w:p>
    <w:p w:rsidR="009832B1" w:rsidRDefault="00487CE5" w:rsidP="00864D64">
      <w:pPr>
        <w:spacing w:line="276" w:lineRule="auto"/>
        <w:ind w:left="825"/>
        <w:rPr>
          <w:rFonts w:ascii="Tahoma" w:hAnsi="Tahoma" w:cs="Tahoma"/>
          <w:color w:val="000000" w:themeColor="text1"/>
          <w:sz w:val="22"/>
          <w:szCs w:val="22"/>
        </w:rPr>
      </w:pPr>
      <w:r>
        <w:rPr>
          <w:rFonts w:ascii="Tahoma" w:hAnsi="Tahoma" w:cs="Tahoma"/>
          <w:color w:val="000000" w:themeColor="text1"/>
          <w:sz w:val="22"/>
          <w:szCs w:val="22"/>
        </w:rPr>
        <w:t xml:space="preserve">Chairwoman Moore, who was in the audience, informed the Board that </w:t>
      </w:r>
      <w:r w:rsidR="009832B1">
        <w:rPr>
          <w:rFonts w:ascii="Tahoma" w:hAnsi="Tahoma" w:cs="Tahoma"/>
          <w:color w:val="000000" w:themeColor="text1"/>
          <w:sz w:val="22"/>
          <w:szCs w:val="22"/>
        </w:rPr>
        <w:t xml:space="preserve">the Center School Sub-committee has been working on a plan with the BOE and discussions will continue at the next Town Council Meeting (3/24/15). She also informed the Board that there is a resolution on the table in regard to the Police Department Building that will be voted on at the next meeting. Finally, she stated that out of the 5 priorities supplied from the Evaluation Committee the Council has established that the 3 priorities that will be focused on initially are 1) Police Department, 2) Town Hall and 3) Center School. </w:t>
      </w:r>
    </w:p>
    <w:p w:rsidR="009832B1" w:rsidRDefault="009832B1" w:rsidP="00864D64">
      <w:pPr>
        <w:spacing w:line="276" w:lineRule="auto"/>
        <w:ind w:left="825"/>
        <w:rPr>
          <w:rFonts w:ascii="Tahoma" w:hAnsi="Tahoma" w:cs="Tahoma"/>
          <w:color w:val="000000" w:themeColor="text1"/>
          <w:sz w:val="22"/>
          <w:szCs w:val="22"/>
        </w:rPr>
      </w:pPr>
    </w:p>
    <w:p w:rsidR="004B3C8B" w:rsidRPr="0067098C" w:rsidRDefault="009832B1" w:rsidP="00864D64">
      <w:pPr>
        <w:spacing w:line="276" w:lineRule="auto"/>
        <w:ind w:left="825"/>
        <w:rPr>
          <w:rFonts w:ascii="Tahoma" w:hAnsi="Tahoma" w:cs="Tahoma"/>
          <w:color w:val="FF0000"/>
          <w:sz w:val="22"/>
          <w:szCs w:val="22"/>
        </w:rPr>
      </w:pPr>
      <w:r>
        <w:rPr>
          <w:rFonts w:ascii="Tahoma" w:hAnsi="Tahoma" w:cs="Tahoma"/>
          <w:color w:val="000000" w:themeColor="text1"/>
          <w:sz w:val="22"/>
          <w:szCs w:val="22"/>
        </w:rPr>
        <w:t xml:space="preserve">Ms. Dostaler also shared that the Town Manager’s contract was extended for 2 years. </w:t>
      </w:r>
      <w:r w:rsidR="00864D64">
        <w:rPr>
          <w:rFonts w:ascii="Tahoma" w:hAnsi="Tahoma" w:cs="Tahoma"/>
          <w:color w:val="FF0000"/>
          <w:sz w:val="22"/>
          <w:szCs w:val="22"/>
        </w:rPr>
        <w:tab/>
      </w:r>
      <w:r w:rsidR="00864D64">
        <w:rPr>
          <w:rFonts w:ascii="Tahoma" w:hAnsi="Tahoma" w:cs="Tahoma"/>
          <w:color w:val="FF0000"/>
          <w:sz w:val="22"/>
          <w:szCs w:val="22"/>
        </w:rPr>
        <w:tab/>
        <w:t xml:space="preserve"> </w:t>
      </w:r>
    </w:p>
    <w:p w:rsidR="00F15A27" w:rsidRPr="007F504D" w:rsidRDefault="00F15A27" w:rsidP="00A27569">
      <w:pPr>
        <w:spacing w:line="276" w:lineRule="auto"/>
        <w:ind w:left="720"/>
        <w:rPr>
          <w:rFonts w:ascii="Tahoma" w:hAnsi="Tahoma" w:cs="Tahoma"/>
          <w:b/>
          <w:color w:val="FF0000"/>
          <w:sz w:val="22"/>
          <w:szCs w:val="22"/>
        </w:rPr>
      </w:pPr>
    </w:p>
    <w:p w:rsidR="00F549F6" w:rsidRPr="00897CDC" w:rsidRDefault="00F549F6" w:rsidP="00A27569">
      <w:pPr>
        <w:numPr>
          <w:ilvl w:val="0"/>
          <w:numId w:val="3"/>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Board of Education</w:t>
      </w:r>
      <w:r w:rsidR="00270235" w:rsidRPr="00897CDC">
        <w:rPr>
          <w:rFonts w:ascii="Tahoma" w:hAnsi="Tahoma" w:cs="Tahoma"/>
          <w:b/>
          <w:color w:val="000000" w:themeColor="text1"/>
          <w:sz w:val="22"/>
          <w:szCs w:val="22"/>
        </w:rPr>
        <w:t>:</w:t>
      </w:r>
      <w:r w:rsidR="00270235" w:rsidRPr="00897CDC">
        <w:rPr>
          <w:rFonts w:ascii="Tahoma" w:hAnsi="Tahoma" w:cs="Tahoma"/>
          <w:color w:val="000000" w:themeColor="text1"/>
          <w:sz w:val="22"/>
          <w:szCs w:val="22"/>
        </w:rPr>
        <w:t xml:space="preserve"> </w:t>
      </w:r>
    </w:p>
    <w:p w:rsidR="005D5900" w:rsidRDefault="005D5900" w:rsidP="00A27569">
      <w:pPr>
        <w:spacing w:line="276" w:lineRule="auto"/>
        <w:ind w:left="720"/>
        <w:rPr>
          <w:rFonts w:ascii="Tahoma" w:hAnsi="Tahoma" w:cs="Tahoma"/>
          <w:color w:val="000000" w:themeColor="text1"/>
          <w:sz w:val="22"/>
          <w:szCs w:val="22"/>
        </w:rPr>
      </w:pPr>
    </w:p>
    <w:p w:rsidR="003E0ADB" w:rsidRDefault="009832B1" w:rsidP="00965AF8">
      <w:pPr>
        <w:spacing w:line="276" w:lineRule="auto"/>
        <w:ind w:left="720"/>
        <w:jc w:val="both"/>
        <w:rPr>
          <w:rFonts w:ascii="Tahoma" w:hAnsi="Tahoma" w:cs="Tahoma"/>
          <w:color w:val="000000" w:themeColor="text1"/>
          <w:sz w:val="22"/>
          <w:szCs w:val="22"/>
        </w:rPr>
      </w:pPr>
      <w:r>
        <w:rPr>
          <w:rFonts w:ascii="Tahoma" w:hAnsi="Tahoma" w:cs="Tahoma"/>
          <w:color w:val="000000" w:themeColor="text1"/>
          <w:sz w:val="22"/>
          <w:szCs w:val="22"/>
        </w:rPr>
        <w:t xml:space="preserve">Mr. Lambert attended the </w:t>
      </w:r>
      <w:r w:rsidR="00965AF8">
        <w:rPr>
          <w:rFonts w:ascii="Tahoma" w:hAnsi="Tahoma" w:cs="Tahoma"/>
          <w:color w:val="000000" w:themeColor="text1"/>
          <w:sz w:val="22"/>
          <w:szCs w:val="22"/>
        </w:rPr>
        <w:t xml:space="preserve">March 9, 2015 meeting. He stated that he was pleased to see student liaisons involvement.  He also confirmed that the same updates that were discussed during discussion of agenda item 10a above.  </w:t>
      </w:r>
      <w:r w:rsidR="005D5900">
        <w:rPr>
          <w:rFonts w:ascii="Tahoma" w:hAnsi="Tahoma" w:cs="Tahoma"/>
          <w:color w:val="000000" w:themeColor="text1"/>
          <w:sz w:val="22"/>
          <w:szCs w:val="22"/>
        </w:rPr>
        <w:t xml:space="preserve">       </w:t>
      </w:r>
    </w:p>
    <w:p w:rsidR="003E0ADB" w:rsidRDefault="003E0ADB" w:rsidP="00965AF8">
      <w:pPr>
        <w:spacing w:line="276" w:lineRule="auto"/>
        <w:ind w:left="720"/>
        <w:jc w:val="both"/>
        <w:rPr>
          <w:rFonts w:ascii="Tahoma" w:hAnsi="Tahoma" w:cs="Tahoma"/>
          <w:color w:val="000000" w:themeColor="text1"/>
          <w:sz w:val="22"/>
          <w:szCs w:val="22"/>
        </w:rPr>
      </w:pPr>
    </w:p>
    <w:p w:rsidR="003E0ADB" w:rsidRDefault="003E0ADB" w:rsidP="00965AF8">
      <w:pPr>
        <w:spacing w:line="276" w:lineRule="auto"/>
        <w:ind w:left="720"/>
        <w:jc w:val="both"/>
        <w:rPr>
          <w:rFonts w:ascii="Tahoma" w:hAnsi="Tahoma" w:cs="Tahoma"/>
          <w:color w:val="000000" w:themeColor="text1"/>
          <w:sz w:val="22"/>
          <w:szCs w:val="22"/>
        </w:rPr>
      </w:pPr>
    </w:p>
    <w:p w:rsidR="00213F5E" w:rsidRPr="00897CDC" w:rsidRDefault="005D5900" w:rsidP="00965AF8">
      <w:pPr>
        <w:spacing w:line="276" w:lineRule="auto"/>
        <w:ind w:left="720"/>
        <w:jc w:val="both"/>
        <w:rPr>
          <w:rFonts w:ascii="Tahoma" w:hAnsi="Tahoma" w:cs="Tahoma"/>
          <w:color w:val="FF0000"/>
          <w:sz w:val="22"/>
          <w:szCs w:val="22"/>
        </w:rPr>
      </w:pPr>
      <w:r>
        <w:rPr>
          <w:rFonts w:ascii="Tahoma" w:hAnsi="Tahoma" w:cs="Tahoma"/>
          <w:color w:val="000000" w:themeColor="text1"/>
          <w:sz w:val="22"/>
          <w:szCs w:val="22"/>
        </w:rPr>
        <w:t xml:space="preserve">               </w:t>
      </w:r>
      <w:r w:rsidR="0067098C">
        <w:rPr>
          <w:rFonts w:ascii="Tahoma" w:hAnsi="Tahoma" w:cs="Tahoma"/>
          <w:color w:val="000000" w:themeColor="text1"/>
          <w:sz w:val="22"/>
          <w:szCs w:val="22"/>
        </w:rPr>
        <w:t xml:space="preserve">  </w:t>
      </w:r>
      <w:r>
        <w:rPr>
          <w:rFonts w:ascii="Tahoma" w:hAnsi="Tahoma" w:cs="Tahoma"/>
          <w:color w:val="000000" w:themeColor="text1"/>
          <w:sz w:val="22"/>
          <w:szCs w:val="22"/>
        </w:rPr>
        <w:t xml:space="preserve">  </w:t>
      </w:r>
    </w:p>
    <w:p w:rsidR="005D6230" w:rsidRDefault="005D6230" w:rsidP="00A27569">
      <w:pPr>
        <w:spacing w:line="276" w:lineRule="auto"/>
        <w:ind w:left="720"/>
        <w:rPr>
          <w:rFonts w:ascii="Tahoma" w:hAnsi="Tahoma" w:cs="Tahoma"/>
          <w:color w:val="FF0000"/>
          <w:sz w:val="22"/>
          <w:szCs w:val="22"/>
        </w:rPr>
      </w:pP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Economic Development Commission</w:t>
      </w:r>
      <w:r w:rsidR="00270235" w:rsidRPr="00897CDC">
        <w:rPr>
          <w:rFonts w:ascii="Tahoma" w:hAnsi="Tahoma" w:cs="Tahoma"/>
          <w:b/>
          <w:color w:val="000000" w:themeColor="text1"/>
          <w:sz w:val="22"/>
          <w:szCs w:val="22"/>
        </w:rPr>
        <w:t>:</w:t>
      </w:r>
    </w:p>
    <w:p w:rsidR="000A1418" w:rsidRPr="00897CDC" w:rsidRDefault="000A1418" w:rsidP="000A1418">
      <w:pPr>
        <w:spacing w:line="276" w:lineRule="auto"/>
        <w:ind w:left="720"/>
        <w:rPr>
          <w:rFonts w:ascii="Tahoma" w:hAnsi="Tahoma" w:cs="Tahoma"/>
          <w:b/>
          <w:color w:val="000000" w:themeColor="text1"/>
          <w:sz w:val="22"/>
          <w:szCs w:val="22"/>
        </w:rPr>
      </w:pPr>
      <w:r w:rsidRPr="00897CDC">
        <w:rPr>
          <w:rFonts w:ascii="Tahoma" w:hAnsi="Tahoma" w:cs="Tahoma"/>
          <w:b/>
          <w:color w:val="000000" w:themeColor="text1"/>
          <w:sz w:val="22"/>
          <w:szCs w:val="22"/>
        </w:rPr>
        <w:t xml:space="preserve">                                           </w:t>
      </w:r>
    </w:p>
    <w:p w:rsidR="000A1418" w:rsidRPr="00897CDC" w:rsidRDefault="000A1418" w:rsidP="000A1418">
      <w:pPr>
        <w:spacing w:line="276" w:lineRule="auto"/>
        <w:ind w:left="720"/>
        <w:rPr>
          <w:rFonts w:ascii="Tahoma" w:hAnsi="Tahoma" w:cs="Tahoma"/>
          <w:color w:val="000000" w:themeColor="text1"/>
          <w:sz w:val="22"/>
          <w:szCs w:val="22"/>
        </w:rPr>
      </w:pPr>
      <w:r w:rsidRPr="00897CDC">
        <w:rPr>
          <w:rFonts w:ascii="Tahoma" w:hAnsi="Tahoma" w:cs="Tahoma"/>
          <w:b/>
          <w:color w:val="000000" w:themeColor="text1"/>
          <w:sz w:val="22"/>
          <w:szCs w:val="22"/>
        </w:rPr>
        <w:t xml:space="preserve">              </w:t>
      </w:r>
      <w:r w:rsidR="00965AF8">
        <w:rPr>
          <w:rFonts w:ascii="Tahoma" w:hAnsi="Tahoma" w:cs="Tahoma"/>
          <w:b/>
          <w:color w:val="000000" w:themeColor="text1"/>
          <w:sz w:val="22"/>
          <w:szCs w:val="22"/>
        </w:rPr>
        <w:t xml:space="preserve">                </w:t>
      </w:r>
      <w:r w:rsidRPr="00897CDC">
        <w:rPr>
          <w:rFonts w:ascii="Tahoma" w:hAnsi="Tahoma" w:cs="Tahoma"/>
          <w:color w:val="000000" w:themeColor="text1"/>
          <w:sz w:val="22"/>
          <w:szCs w:val="22"/>
        </w:rPr>
        <w:t>No Report</w:t>
      </w:r>
      <w:r w:rsidR="005D5900">
        <w:rPr>
          <w:rFonts w:ascii="Tahoma" w:hAnsi="Tahoma" w:cs="Tahoma"/>
          <w:color w:val="000000" w:themeColor="text1"/>
          <w:sz w:val="22"/>
          <w:szCs w:val="22"/>
        </w:rPr>
        <w:t xml:space="preserve"> – Meeting</w:t>
      </w:r>
      <w:r w:rsidR="00965AF8">
        <w:rPr>
          <w:rFonts w:ascii="Tahoma" w:hAnsi="Tahoma" w:cs="Tahoma"/>
          <w:color w:val="000000" w:themeColor="text1"/>
          <w:sz w:val="22"/>
          <w:szCs w:val="22"/>
        </w:rPr>
        <w:t xml:space="preserve">s have </w:t>
      </w:r>
      <w:r w:rsidR="00E627AD">
        <w:rPr>
          <w:rFonts w:ascii="Tahoma" w:hAnsi="Tahoma" w:cs="Tahoma"/>
          <w:color w:val="000000" w:themeColor="text1"/>
          <w:sz w:val="22"/>
          <w:szCs w:val="22"/>
        </w:rPr>
        <w:t>conflicted with BOE Meeting</w:t>
      </w:r>
    </w:p>
    <w:p w:rsidR="00897CDC" w:rsidRPr="005D5900" w:rsidRDefault="00897CDC" w:rsidP="00A27569">
      <w:pPr>
        <w:spacing w:line="276" w:lineRule="auto"/>
        <w:ind w:left="720"/>
        <w:rPr>
          <w:rFonts w:ascii="Tahoma" w:hAnsi="Tahoma" w:cs="Tahoma"/>
          <w:color w:val="FF0000"/>
          <w:sz w:val="22"/>
          <w:szCs w:val="22"/>
        </w:rPr>
      </w:pPr>
    </w:p>
    <w:p w:rsidR="00F549F6" w:rsidRPr="00864D64" w:rsidRDefault="00F549F6" w:rsidP="00A27569">
      <w:pPr>
        <w:numPr>
          <w:ilvl w:val="0"/>
          <w:numId w:val="3"/>
        </w:numPr>
        <w:spacing w:line="276" w:lineRule="auto"/>
        <w:rPr>
          <w:rFonts w:ascii="Tahoma" w:hAnsi="Tahoma" w:cs="Tahoma"/>
          <w:color w:val="000000" w:themeColor="text1"/>
          <w:sz w:val="22"/>
          <w:szCs w:val="22"/>
        </w:rPr>
      </w:pPr>
      <w:r w:rsidRPr="003625ED">
        <w:rPr>
          <w:rFonts w:ascii="Tahoma" w:hAnsi="Tahoma" w:cs="Tahoma"/>
          <w:b/>
          <w:color w:val="000000" w:themeColor="text1"/>
          <w:sz w:val="22"/>
          <w:szCs w:val="22"/>
        </w:rPr>
        <w:t>Lake / Conservation</w:t>
      </w:r>
      <w:r w:rsidR="00270235" w:rsidRPr="003625ED">
        <w:rPr>
          <w:rFonts w:ascii="Tahoma" w:hAnsi="Tahoma" w:cs="Tahoma"/>
          <w:b/>
          <w:color w:val="000000" w:themeColor="text1"/>
          <w:sz w:val="22"/>
          <w:szCs w:val="22"/>
        </w:rPr>
        <w:t>:</w:t>
      </w:r>
    </w:p>
    <w:p w:rsidR="00864D64" w:rsidRDefault="00864D64" w:rsidP="00864D64">
      <w:pPr>
        <w:spacing w:line="276" w:lineRule="auto"/>
        <w:ind w:left="720"/>
        <w:rPr>
          <w:rFonts w:ascii="Tahoma" w:hAnsi="Tahoma" w:cs="Tahoma"/>
          <w:b/>
          <w:color w:val="FF0000"/>
          <w:sz w:val="22"/>
          <w:szCs w:val="22"/>
        </w:rPr>
      </w:pPr>
    </w:p>
    <w:p w:rsidR="007F504D" w:rsidRPr="00864D64" w:rsidRDefault="003625ED" w:rsidP="00864D64">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Ms. Wilcox</w:t>
      </w:r>
      <w:r w:rsidR="00965AF8">
        <w:rPr>
          <w:rFonts w:ascii="Tahoma" w:hAnsi="Tahoma" w:cs="Tahoma"/>
          <w:color w:val="000000" w:themeColor="text1"/>
          <w:sz w:val="22"/>
          <w:szCs w:val="22"/>
        </w:rPr>
        <w:t xml:space="preserve"> was unable to attend the last meeting but was </w:t>
      </w:r>
      <w:r>
        <w:rPr>
          <w:rFonts w:ascii="Tahoma" w:hAnsi="Tahoma" w:cs="Tahoma"/>
          <w:color w:val="000000" w:themeColor="text1"/>
          <w:sz w:val="22"/>
          <w:szCs w:val="22"/>
        </w:rPr>
        <w:t xml:space="preserve">informed that </w:t>
      </w:r>
      <w:r w:rsidR="00965AF8">
        <w:rPr>
          <w:rFonts w:ascii="Tahoma" w:hAnsi="Tahoma" w:cs="Tahoma"/>
          <w:color w:val="000000" w:themeColor="text1"/>
          <w:sz w:val="22"/>
          <w:szCs w:val="22"/>
        </w:rPr>
        <w:t xml:space="preserve">there was no financial discussion at the last meeting. </w:t>
      </w:r>
      <w:r>
        <w:rPr>
          <w:rFonts w:ascii="Tahoma" w:hAnsi="Tahoma" w:cs="Tahoma"/>
          <w:color w:val="000000" w:themeColor="text1"/>
          <w:sz w:val="22"/>
          <w:szCs w:val="22"/>
        </w:rPr>
        <w:t xml:space="preserve"> </w:t>
      </w:r>
    </w:p>
    <w:p w:rsidR="000A1418" w:rsidRPr="00AE66C9" w:rsidRDefault="000A1418" w:rsidP="00A27569">
      <w:pPr>
        <w:spacing w:line="276" w:lineRule="auto"/>
        <w:ind w:left="720"/>
        <w:jc w:val="both"/>
        <w:rPr>
          <w:rFonts w:ascii="Tahoma" w:hAnsi="Tahoma" w:cs="Tahoma"/>
          <w:color w:val="000000" w:themeColor="text1"/>
          <w:sz w:val="22"/>
          <w:szCs w:val="22"/>
        </w:rPr>
      </w:pPr>
    </w:p>
    <w:p w:rsidR="00270235"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Fire Commissioners</w:t>
      </w:r>
      <w:r w:rsidR="00270235" w:rsidRPr="00AE66C9">
        <w:rPr>
          <w:rFonts w:ascii="Tahoma" w:hAnsi="Tahoma" w:cs="Tahoma"/>
          <w:b/>
          <w:color w:val="000000" w:themeColor="text1"/>
          <w:sz w:val="22"/>
          <w:szCs w:val="22"/>
        </w:rPr>
        <w:t xml:space="preserve">: </w:t>
      </w:r>
    </w:p>
    <w:p w:rsidR="004961EF" w:rsidRPr="00AE66C9" w:rsidRDefault="004961EF" w:rsidP="004961EF">
      <w:pPr>
        <w:spacing w:line="276" w:lineRule="auto"/>
        <w:ind w:left="720"/>
        <w:rPr>
          <w:rFonts w:ascii="Tahoma" w:hAnsi="Tahoma" w:cs="Tahoma"/>
          <w:b/>
          <w:color w:val="000000" w:themeColor="text1"/>
          <w:sz w:val="22"/>
          <w:szCs w:val="22"/>
        </w:rPr>
      </w:pPr>
    </w:p>
    <w:p w:rsidR="00F764FF" w:rsidRPr="00AE66C9" w:rsidRDefault="0008370A" w:rsidP="00A27569">
      <w:pPr>
        <w:spacing w:line="276" w:lineRule="auto"/>
        <w:ind w:left="720"/>
        <w:rPr>
          <w:rFonts w:ascii="Tahoma" w:hAnsi="Tahoma" w:cs="Tahoma"/>
          <w:color w:val="000000" w:themeColor="text1"/>
          <w:sz w:val="22"/>
          <w:szCs w:val="22"/>
        </w:rPr>
      </w:pPr>
      <w:r w:rsidRPr="00AE66C9">
        <w:rPr>
          <w:rFonts w:ascii="Tahoma" w:hAnsi="Tahoma" w:cs="Tahoma"/>
          <w:color w:val="000000" w:themeColor="text1"/>
          <w:sz w:val="22"/>
          <w:szCs w:val="22"/>
        </w:rPr>
        <w:t xml:space="preserve">Mr. Hurst informed the Board that </w:t>
      </w:r>
      <w:r w:rsidR="00E627AD">
        <w:rPr>
          <w:rFonts w:ascii="Tahoma" w:hAnsi="Tahoma" w:cs="Tahoma"/>
          <w:color w:val="000000" w:themeColor="text1"/>
          <w:sz w:val="22"/>
          <w:szCs w:val="22"/>
        </w:rPr>
        <w:t xml:space="preserve">the </w:t>
      </w:r>
      <w:r w:rsidR="005D5900">
        <w:rPr>
          <w:rFonts w:ascii="Tahoma" w:hAnsi="Tahoma" w:cs="Tahoma"/>
          <w:color w:val="000000" w:themeColor="text1"/>
          <w:sz w:val="22"/>
          <w:szCs w:val="22"/>
        </w:rPr>
        <w:t xml:space="preserve">Commission </w:t>
      </w:r>
      <w:r w:rsidR="00E627AD">
        <w:rPr>
          <w:rFonts w:ascii="Tahoma" w:hAnsi="Tahoma" w:cs="Tahoma"/>
          <w:color w:val="000000" w:themeColor="text1"/>
          <w:sz w:val="22"/>
          <w:szCs w:val="22"/>
        </w:rPr>
        <w:t xml:space="preserve">purchased a 1 year subscription to </w:t>
      </w:r>
      <w:r w:rsidR="00821896">
        <w:rPr>
          <w:rFonts w:ascii="Tahoma" w:hAnsi="Tahoma" w:cs="Tahoma"/>
          <w:color w:val="000000" w:themeColor="text1"/>
          <w:sz w:val="22"/>
          <w:szCs w:val="22"/>
        </w:rPr>
        <w:t xml:space="preserve">“I am Responding”, </w:t>
      </w:r>
      <w:r w:rsidR="005D5900">
        <w:rPr>
          <w:rFonts w:ascii="Tahoma" w:hAnsi="Tahoma" w:cs="Tahoma"/>
          <w:color w:val="000000" w:themeColor="text1"/>
          <w:sz w:val="22"/>
          <w:szCs w:val="22"/>
        </w:rPr>
        <w:t>a real-time volunteer response tool</w:t>
      </w:r>
      <w:r w:rsidR="00821896">
        <w:rPr>
          <w:rFonts w:ascii="Tahoma" w:hAnsi="Tahoma" w:cs="Tahoma"/>
          <w:color w:val="000000" w:themeColor="text1"/>
          <w:sz w:val="22"/>
          <w:szCs w:val="22"/>
        </w:rPr>
        <w:t xml:space="preserve">. </w:t>
      </w:r>
      <w:r w:rsidR="00965AF8">
        <w:rPr>
          <w:rFonts w:ascii="Tahoma" w:hAnsi="Tahoma" w:cs="Tahoma"/>
          <w:color w:val="000000" w:themeColor="text1"/>
          <w:sz w:val="22"/>
          <w:szCs w:val="22"/>
        </w:rPr>
        <w:t>T</w:t>
      </w:r>
      <w:r w:rsidR="003625ED">
        <w:rPr>
          <w:rFonts w:ascii="Tahoma" w:hAnsi="Tahoma" w:cs="Tahoma"/>
          <w:color w:val="000000" w:themeColor="text1"/>
          <w:sz w:val="22"/>
          <w:szCs w:val="22"/>
        </w:rPr>
        <w:t>hey</w:t>
      </w:r>
      <w:r w:rsidR="005D5900">
        <w:rPr>
          <w:rFonts w:ascii="Tahoma" w:hAnsi="Tahoma" w:cs="Tahoma"/>
          <w:color w:val="000000" w:themeColor="text1"/>
          <w:sz w:val="22"/>
          <w:szCs w:val="22"/>
        </w:rPr>
        <w:t xml:space="preserve"> </w:t>
      </w:r>
      <w:r w:rsidR="00965AF8">
        <w:rPr>
          <w:rFonts w:ascii="Tahoma" w:hAnsi="Tahoma" w:cs="Tahoma"/>
          <w:color w:val="000000" w:themeColor="text1"/>
          <w:sz w:val="22"/>
          <w:szCs w:val="22"/>
        </w:rPr>
        <w:t>also entered into an agreement with “The Background Source”</w:t>
      </w:r>
      <w:r w:rsidR="003625ED">
        <w:rPr>
          <w:rFonts w:ascii="Tahoma" w:hAnsi="Tahoma" w:cs="Tahoma"/>
          <w:color w:val="000000" w:themeColor="text1"/>
          <w:sz w:val="22"/>
          <w:szCs w:val="22"/>
        </w:rPr>
        <w:t xml:space="preserve"> </w:t>
      </w:r>
      <w:r w:rsidR="00965AF8">
        <w:rPr>
          <w:rFonts w:ascii="Tahoma" w:hAnsi="Tahoma" w:cs="Tahoma"/>
          <w:color w:val="000000" w:themeColor="text1"/>
          <w:sz w:val="22"/>
          <w:szCs w:val="22"/>
        </w:rPr>
        <w:t xml:space="preserve">for background checks and have purchased some new equipment. All activities have been within budget. </w:t>
      </w:r>
      <w:r w:rsidR="005D5900">
        <w:rPr>
          <w:rFonts w:ascii="Tahoma" w:hAnsi="Tahoma" w:cs="Tahoma"/>
          <w:color w:val="000000" w:themeColor="text1"/>
          <w:sz w:val="22"/>
          <w:szCs w:val="22"/>
        </w:rPr>
        <w:t xml:space="preserve"> </w:t>
      </w:r>
    </w:p>
    <w:p w:rsidR="00F764FF" w:rsidRPr="00AE66C9" w:rsidRDefault="00F764FF" w:rsidP="00A27569">
      <w:pPr>
        <w:spacing w:line="276" w:lineRule="auto"/>
        <w:ind w:left="720"/>
        <w:rPr>
          <w:rFonts w:ascii="Tahoma" w:hAnsi="Tahoma" w:cs="Tahoma"/>
          <w:color w:val="FF0000"/>
          <w:sz w:val="22"/>
          <w:szCs w:val="22"/>
        </w:rPr>
      </w:pPr>
    </w:p>
    <w:p w:rsidR="00F549F6" w:rsidRDefault="00F549F6" w:rsidP="00A27569">
      <w:pPr>
        <w:numPr>
          <w:ilvl w:val="0"/>
          <w:numId w:val="3"/>
        </w:numPr>
        <w:spacing w:line="276" w:lineRule="auto"/>
        <w:rPr>
          <w:rFonts w:ascii="Tahoma" w:hAnsi="Tahoma" w:cs="Tahoma"/>
          <w:b/>
          <w:color w:val="000000" w:themeColor="text1"/>
          <w:sz w:val="22"/>
          <w:szCs w:val="22"/>
        </w:rPr>
      </w:pPr>
      <w:r w:rsidRPr="003625ED">
        <w:rPr>
          <w:rFonts w:ascii="Tahoma" w:hAnsi="Tahoma" w:cs="Tahoma"/>
          <w:b/>
          <w:color w:val="000000" w:themeColor="text1"/>
          <w:sz w:val="22"/>
          <w:szCs w:val="22"/>
        </w:rPr>
        <w:t>Brownfields/Redevelopment</w:t>
      </w:r>
      <w:r w:rsidR="00992224" w:rsidRPr="003625ED">
        <w:rPr>
          <w:rFonts w:ascii="Tahoma" w:hAnsi="Tahoma" w:cs="Tahoma"/>
          <w:b/>
          <w:color w:val="000000" w:themeColor="text1"/>
          <w:sz w:val="22"/>
          <w:szCs w:val="22"/>
        </w:rPr>
        <w:t>:</w:t>
      </w:r>
      <w:r w:rsidR="00080AB1" w:rsidRPr="003625ED">
        <w:rPr>
          <w:rFonts w:ascii="Tahoma" w:hAnsi="Tahoma" w:cs="Tahoma"/>
          <w:b/>
          <w:color w:val="000000" w:themeColor="text1"/>
          <w:sz w:val="22"/>
          <w:szCs w:val="22"/>
        </w:rPr>
        <w:t xml:space="preserve"> </w:t>
      </w:r>
    </w:p>
    <w:p w:rsidR="003625ED" w:rsidRDefault="003625ED" w:rsidP="003625ED">
      <w:pPr>
        <w:spacing w:line="276" w:lineRule="auto"/>
        <w:ind w:left="720"/>
        <w:rPr>
          <w:rFonts w:ascii="Tahoma" w:hAnsi="Tahoma" w:cs="Tahoma"/>
          <w:b/>
          <w:color w:val="000000" w:themeColor="text1"/>
          <w:sz w:val="22"/>
          <w:szCs w:val="22"/>
        </w:rPr>
      </w:pPr>
    </w:p>
    <w:p w:rsidR="003625ED" w:rsidRPr="003625ED" w:rsidRDefault="003625ED" w:rsidP="003625ED">
      <w:pPr>
        <w:spacing w:line="276" w:lineRule="auto"/>
        <w:ind w:left="720"/>
        <w:rPr>
          <w:rFonts w:ascii="Tahoma" w:hAnsi="Tahoma" w:cs="Tahoma"/>
          <w:color w:val="000000" w:themeColor="text1"/>
          <w:sz w:val="22"/>
          <w:szCs w:val="22"/>
        </w:rPr>
      </w:pPr>
      <w:r w:rsidRPr="003625ED">
        <w:rPr>
          <w:rFonts w:ascii="Tahoma" w:hAnsi="Tahoma" w:cs="Tahoma"/>
          <w:color w:val="000000" w:themeColor="text1"/>
          <w:sz w:val="22"/>
          <w:szCs w:val="22"/>
        </w:rPr>
        <w:t xml:space="preserve">Ms. Dostaler informed the Board that </w:t>
      </w:r>
      <w:r w:rsidR="009508F2">
        <w:rPr>
          <w:rFonts w:ascii="Tahoma" w:hAnsi="Tahoma" w:cs="Tahoma"/>
          <w:color w:val="000000" w:themeColor="text1"/>
          <w:sz w:val="22"/>
          <w:szCs w:val="22"/>
        </w:rPr>
        <w:t xml:space="preserve">the ground water exploration study in the Village Center is moving forward and confirmed with Mr. Jylkka that she will begin a discussion for a fuel island project in the Village Center that grant dollars should be able to cover. </w:t>
      </w:r>
    </w:p>
    <w:p w:rsidR="000A1418" w:rsidRPr="00AE66C9" w:rsidRDefault="000A1418" w:rsidP="00A27569">
      <w:pPr>
        <w:spacing w:line="276" w:lineRule="auto"/>
        <w:ind w:left="720"/>
        <w:rPr>
          <w:rFonts w:ascii="Tahoma" w:hAnsi="Tahoma" w:cs="Tahoma"/>
          <w:color w:val="FF0000"/>
          <w:sz w:val="22"/>
          <w:szCs w:val="22"/>
        </w:rPr>
      </w:pPr>
    </w:p>
    <w:p w:rsidR="00F549F6"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Park &amp; Rec. Advisory Board</w:t>
      </w:r>
      <w:r w:rsidR="00FE6CF9" w:rsidRPr="00AE66C9">
        <w:rPr>
          <w:rFonts w:ascii="Tahoma" w:hAnsi="Tahoma" w:cs="Tahoma"/>
          <w:b/>
          <w:color w:val="000000" w:themeColor="text1"/>
          <w:sz w:val="22"/>
          <w:szCs w:val="22"/>
        </w:rPr>
        <w:t>:</w:t>
      </w:r>
    </w:p>
    <w:p w:rsidR="002F1570" w:rsidRPr="00AE66C9" w:rsidRDefault="000E09FF" w:rsidP="002F1570">
      <w:pPr>
        <w:spacing w:line="276" w:lineRule="auto"/>
        <w:rPr>
          <w:rFonts w:ascii="Tahoma" w:hAnsi="Tahoma" w:cs="Tahoma"/>
          <w:color w:val="000000" w:themeColor="text1"/>
          <w:sz w:val="22"/>
          <w:szCs w:val="22"/>
        </w:rPr>
      </w:pPr>
      <w:r w:rsidRPr="00AE66C9">
        <w:rPr>
          <w:rFonts w:ascii="Tahoma" w:hAnsi="Tahoma" w:cs="Tahoma"/>
          <w:color w:val="000000" w:themeColor="text1"/>
          <w:sz w:val="22"/>
          <w:szCs w:val="22"/>
        </w:rPr>
        <w:t xml:space="preserve">                 </w:t>
      </w:r>
    </w:p>
    <w:p w:rsidR="000E09FF" w:rsidRPr="00AE66C9" w:rsidRDefault="00821896" w:rsidP="00821896">
      <w:pPr>
        <w:spacing w:line="276" w:lineRule="auto"/>
        <w:ind w:left="3600" w:firstLine="720"/>
        <w:rPr>
          <w:rFonts w:ascii="Tahoma" w:hAnsi="Tahoma" w:cs="Tahoma"/>
          <w:color w:val="000000" w:themeColor="text1"/>
          <w:sz w:val="22"/>
          <w:szCs w:val="22"/>
        </w:rPr>
      </w:pPr>
      <w:r>
        <w:rPr>
          <w:rFonts w:ascii="Tahoma" w:hAnsi="Tahoma" w:cs="Tahoma"/>
          <w:color w:val="000000" w:themeColor="text1"/>
          <w:sz w:val="22"/>
          <w:szCs w:val="22"/>
        </w:rPr>
        <w:t>No Report</w:t>
      </w:r>
    </w:p>
    <w:p w:rsidR="00F549F6" w:rsidRPr="00AE66C9" w:rsidRDefault="00154166" w:rsidP="00A27569">
      <w:pPr>
        <w:spacing w:line="276" w:lineRule="auto"/>
        <w:ind w:left="720" w:firstLine="720"/>
        <w:rPr>
          <w:rFonts w:ascii="Tahoma" w:hAnsi="Tahoma" w:cs="Tahoma"/>
          <w:color w:val="000000" w:themeColor="text1"/>
          <w:sz w:val="22"/>
          <w:szCs w:val="22"/>
        </w:rPr>
      </w:pPr>
      <w:r w:rsidRPr="00AE66C9">
        <w:rPr>
          <w:rFonts w:ascii="Tahoma" w:hAnsi="Tahoma" w:cs="Tahoma"/>
          <w:color w:val="000000" w:themeColor="text1"/>
          <w:sz w:val="22"/>
          <w:szCs w:val="22"/>
        </w:rPr>
        <w:t xml:space="preserve">                             </w:t>
      </w:r>
    </w:p>
    <w:p w:rsidR="004D7B9A" w:rsidRPr="00AE66C9" w:rsidRDefault="004D7B9A" w:rsidP="00A27569">
      <w:pPr>
        <w:pStyle w:val="ListParagraph"/>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Water Development Task Force:</w:t>
      </w:r>
    </w:p>
    <w:p w:rsidR="000A1418" w:rsidRPr="00AE66C9" w:rsidRDefault="000A1418" w:rsidP="00A27569">
      <w:pPr>
        <w:pStyle w:val="ListParagraph"/>
        <w:spacing w:line="276" w:lineRule="auto"/>
        <w:rPr>
          <w:rFonts w:ascii="Tahoma" w:hAnsi="Tahoma" w:cs="Tahoma"/>
          <w:color w:val="000000" w:themeColor="text1"/>
          <w:sz w:val="22"/>
          <w:szCs w:val="22"/>
        </w:rPr>
      </w:pPr>
    </w:p>
    <w:p w:rsidR="00821896" w:rsidRDefault="00821896" w:rsidP="00821896">
      <w:pPr>
        <w:spacing w:line="276" w:lineRule="auto"/>
        <w:ind w:left="720"/>
        <w:jc w:val="center"/>
        <w:rPr>
          <w:rFonts w:ascii="Tahoma" w:hAnsi="Tahoma" w:cs="Tahoma"/>
          <w:color w:val="000000" w:themeColor="text1"/>
          <w:sz w:val="22"/>
          <w:szCs w:val="22"/>
        </w:rPr>
      </w:pPr>
      <w:r w:rsidRPr="00897CDC">
        <w:rPr>
          <w:rFonts w:ascii="Tahoma" w:hAnsi="Tahoma" w:cs="Tahoma"/>
          <w:color w:val="000000" w:themeColor="text1"/>
          <w:sz w:val="22"/>
          <w:szCs w:val="22"/>
        </w:rPr>
        <w:t>No Report</w:t>
      </w:r>
      <w:r>
        <w:rPr>
          <w:rFonts w:ascii="Tahoma" w:hAnsi="Tahoma" w:cs="Tahoma"/>
          <w:color w:val="000000" w:themeColor="text1"/>
          <w:sz w:val="22"/>
          <w:szCs w:val="22"/>
        </w:rPr>
        <w:t xml:space="preserve"> – No Meeting</w:t>
      </w:r>
    </w:p>
    <w:p w:rsidR="00AE1129" w:rsidRPr="00897CDC" w:rsidRDefault="00AE1129" w:rsidP="00821896">
      <w:pPr>
        <w:spacing w:line="276" w:lineRule="auto"/>
        <w:ind w:left="720"/>
        <w:jc w:val="center"/>
        <w:rPr>
          <w:rFonts w:ascii="Tahoma" w:hAnsi="Tahoma" w:cs="Tahoma"/>
          <w:color w:val="FF0000"/>
          <w:sz w:val="22"/>
          <w:szCs w:val="22"/>
        </w:rPr>
      </w:pPr>
    </w:p>
    <w:p w:rsidR="00213F5E" w:rsidRDefault="00AE1129" w:rsidP="003E0ADB">
      <w:pPr>
        <w:spacing w:line="276" w:lineRule="auto"/>
        <w:ind w:left="720"/>
        <w:rPr>
          <w:rFonts w:ascii="Tahoma" w:hAnsi="Tahoma" w:cs="Tahoma"/>
          <w:color w:val="000000" w:themeColor="text1"/>
        </w:rPr>
      </w:pPr>
      <w:r>
        <w:rPr>
          <w:rFonts w:ascii="Tahoma" w:hAnsi="Tahoma" w:cs="Tahoma"/>
          <w:color w:val="000000" w:themeColor="text1"/>
        </w:rPr>
        <w:t>Chair</w:t>
      </w:r>
      <w:r w:rsidR="009508F2">
        <w:rPr>
          <w:rFonts w:ascii="Tahoma" w:hAnsi="Tahoma" w:cs="Tahoma"/>
          <w:color w:val="000000" w:themeColor="text1"/>
        </w:rPr>
        <w:t>woman</w:t>
      </w:r>
      <w:r w:rsidR="00821896">
        <w:rPr>
          <w:rFonts w:ascii="Tahoma" w:hAnsi="Tahoma" w:cs="Tahoma"/>
          <w:color w:val="000000" w:themeColor="text1"/>
        </w:rPr>
        <w:t xml:space="preserve"> Moore did confirm for Chairman Turner</w:t>
      </w:r>
      <w:r>
        <w:rPr>
          <w:rFonts w:ascii="Tahoma" w:hAnsi="Tahoma" w:cs="Tahoma"/>
          <w:color w:val="000000" w:themeColor="text1"/>
        </w:rPr>
        <w:t xml:space="preserve"> that a BOF liaison will be assigned to the task force once meetings resume. </w:t>
      </w:r>
    </w:p>
    <w:p w:rsidR="00AE1129" w:rsidRPr="00897CDC" w:rsidRDefault="00AE1129" w:rsidP="00A27569">
      <w:pPr>
        <w:spacing w:line="276" w:lineRule="auto"/>
        <w:ind w:left="360"/>
        <w:rPr>
          <w:rFonts w:ascii="Tahoma" w:hAnsi="Tahoma" w:cs="Tahoma"/>
          <w:color w:val="000000" w:themeColor="text1"/>
        </w:rPr>
      </w:pPr>
    </w:p>
    <w:p w:rsidR="00F17B9A" w:rsidRDefault="00F84AAE"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Public Remarks:</w:t>
      </w:r>
    </w:p>
    <w:p w:rsidR="007F504D" w:rsidRPr="007F504D" w:rsidRDefault="007F504D" w:rsidP="007F504D">
      <w:pPr>
        <w:pStyle w:val="ListParagraph"/>
        <w:spacing w:line="276" w:lineRule="auto"/>
        <w:ind w:left="735"/>
        <w:jc w:val="both"/>
        <w:rPr>
          <w:rFonts w:ascii="Tahoma" w:hAnsi="Tahoma" w:cs="Tahoma"/>
          <w:b/>
          <w:color w:val="000000" w:themeColor="text1"/>
          <w:sz w:val="22"/>
          <w:szCs w:val="22"/>
        </w:rPr>
      </w:pPr>
    </w:p>
    <w:p w:rsidR="00017344" w:rsidRPr="00AE66C9" w:rsidRDefault="00005072" w:rsidP="00A27569">
      <w:pPr>
        <w:pStyle w:val="ListParagraph"/>
        <w:spacing w:line="276" w:lineRule="auto"/>
        <w:ind w:left="0"/>
        <w:rPr>
          <w:rFonts w:ascii="Tahoma" w:hAnsi="Tahoma" w:cs="Tahoma"/>
          <w:color w:val="000000" w:themeColor="text1"/>
          <w:sz w:val="22"/>
          <w:szCs w:val="22"/>
        </w:rPr>
      </w:pPr>
      <w:r w:rsidRPr="00AE66C9">
        <w:rPr>
          <w:rFonts w:ascii="Tahoma" w:hAnsi="Tahoma" w:cs="Tahoma"/>
          <w:b/>
          <w:color w:val="000000" w:themeColor="text1"/>
          <w:sz w:val="22"/>
          <w:szCs w:val="22"/>
        </w:rPr>
        <w:t xml:space="preserve">                                              </w:t>
      </w:r>
      <w:r w:rsidR="00CC4E53">
        <w:rPr>
          <w:rFonts w:ascii="Tahoma" w:hAnsi="Tahoma" w:cs="Tahoma"/>
          <w:b/>
          <w:color w:val="000000" w:themeColor="text1"/>
          <w:sz w:val="22"/>
          <w:szCs w:val="22"/>
        </w:rPr>
        <w:t xml:space="preserve">  </w:t>
      </w:r>
      <w:r w:rsidRPr="00AE66C9">
        <w:rPr>
          <w:rFonts w:ascii="Tahoma" w:hAnsi="Tahoma" w:cs="Tahoma"/>
          <w:b/>
          <w:color w:val="000000" w:themeColor="text1"/>
          <w:sz w:val="22"/>
          <w:szCs w:val="22"/>
        </w:rPr>
        <w:t xml:space="preserve">  </w:t>
      </w:r>
      <w:r w:rsidR="00AE1129">
        <w:rPr>
          <w:rFonts w:ascii="Tahoma" w:hAnsi="Tahoma" w:cs="Tahoma"/>
          <w:b/>
          <w:color w:val="000000" w:themeColor="text1"/>
          <w:sz w:val="22"/>
          <w:szCs w:val="22"/>
        </w:rPr>
        <w:tab/>
      </w:r>
      <w:r w:rsidR="00AE1129">
        <w:rPr>
          <w:rFonts w:ascii="Tahoma" w:hAnsi="Tahoma" w:cs="Tahoma"/>
          <w:b/>
          <w:color w:val="000000" w:themeColor="text1"/>
          <w:sz w:val="22"/>
          <w:szCs w:val="22"/>
        </w:rPr>
        <w:tab/>
      </w:r>
      <w:r w:rsidRPr="00AE66C9">
        <w:rPr>
          <w:rFonts w:ascii="Tahoma" w:hAnsi="Tahoma" w:cs="Tahoma"/>
          <w:color w:val="000000" w:themeColor="text1"/>
          <w:sz w:val="22"/>
          <w:szCs w:val="22"/>
        </w:rPr>
        <w:t>None</w:t>
      </w:r>
    </w:p>
    <w:p w:rsidR="00005072" w:rsidRDefault="00005072" w:rsidP="00A27569">
      <w:pPr>
        <w:pStyle w:val="ListParagraph"/>
        <w:spacing w:line="276" w:lineRule="auto"/>
        <w:ind w:left="0"/>
        <w:rPr>
          <w:rFonts w:ascii="Tahoma" w:hAnsi="Tahoma" w:cs="Tahoma"/>
          <w:b/>
          <w:color w:val="000000" w:themeColor="text1"/>
          <w:sz w:val="22"/>
          <w:szCs w:val="22"/>
        </w:rPr>
      </w:pPr>
    </w:p>
    <w:p w:rsidR="003E0ADB" w:rsidRDefault="003E0ADB" w:rsidP="00A27569">
      <w:pPr>
        <w:pStyle w:val="ListParagraph"/>
        <w:spacing w:line="276" w:lineRule="auto"/>
        <w:ind w:left="0"/>
        <w:rPr>
          <w:rFonts w:ascii="Tahoma" w:hAnsi="Tahoma" w:cs="Tahoma"/>
          <w:b/>
          <w:color w:val="000000" w:themeColor="text1"/>
          <w:sz w:val="22"/>
          <w:szCs w:val="22"/>
        </w:rPr>
      </w:pPr>
    </w:p>
    <w:p w:rsidR="003E0ADB" w:rsidRDefault="003E0ADB" w:rsidP="00A27569">
      <w:pPr>
        <w:pStyle w:val="ListParagraph"/>
        <w:spacing w:line="276" w:lineRule="auto"/>
        <w:ind w:left="0"/>
        <w:rPr>
          <w:rFonts w:ascii="Tahoma" w:hAnsi="Tahoma" w:cs="Tahoma"/>
          <w:b/>
          <w:color w:val="000000" w:themeColor="text1"/>
          <w:sz w:val="22"/>
          <w:szCs w:val="22"/>
        </w:rPr>
      </w:pPr>
    </w:p>
    <w:p w:rsidR="003E0ADB" w:rsidRDefault="003E0ADB" w:rsidP="00A27569">
      <w:pPr>
        <w:pStyle w:val="ListParagraph"/>
        <w:spacing w:line="276" w:lineRule="auto"/>
        <w:ind w:left="0"/>
        <w:rPr>
          <w:rFonts w:ascii="Tahoma" w:hAnsi="Tahoma" w:cs="Tahoma"/>
          <w:b/>
          <w:color w:val="000000" w:themeColor="text1"/>
          <w:sz w:val="22"/>
          <w:szCs w:val="22"/>
        </w:rPr>
      </w:pPr>
    </w:p>
    <w:p w:rsidR="003E0ADB" w:rsidRPr="007F504D" w:rsidRDefault="003E0ADB" w:rsidP="00A27569">
      <w:pPr>
        <w:pStyle w:val="ListParagraph"/>
        <w:spacing w:line="276" w:lineRule="auto"/>
        <w:ind w:left="0"/>
        <w:rPr>
          <w:rFonts w:ascii="Tahoma" w:hAnsi="Tahoma" w:cs="Tahoma"/>
          <w:b/>
          <w:color w:val="000000" w:themeColor="text1"/>
          <w:sz w:val="22"/>
          <w:szCs w:val="22"/>
        </w:rPr>
      </w:pPr>
    </w:p>
    <w:p w:rsidR="00F84AAE" w:rsidRPr="00897CDC" w:rsidRDefault="00F84AAE" w:rsidP="00005072">
      <w:pPr>
        <w:pStyle w:val="ListParagraph"/>
        <w:numPr>
          <w:ilvl w:val="0"/>
          <w:numId w:val="20"/>
        </w:numPr>
        <w:spacing w:line="276" w:lineRule="auto"/>
        <w:ind w:left="0" w:firstLine="0"/>
        <w:rPr>
          <w:rFonts w:ascii="Tahoma" w:hAnsi="Tahoma" w:cs="Tahoma"/>
          <w:b/>
          <w:color w:val="000000" w:themeColor="text1"/>
        </w:rPr>
      </w:pPr>
      <w:r w:rsidRPr="00897CDC">
        <w:rPr>
          <w:rFonts w:ascii="Tahoma" w:hAnsi="Tahoma" w:cs="Tahoma"/>
          <w:b/>
          <w:color w:val="000000" w:themeColor="text1"/>
        </w:rPr>
        <w:t>Town Manager's Report:</w:t>
      </w:r>
    </w:p>
    <w:p w:rsidR="009508F2" w:rsidRDefault="003872E9" w:rsidP="00A27569">
      <w:pPr>
        <w:pStyle w:val="ListParagraph"/>
        <w:spacing w:line="276" w:lineRule="auto"/>
        <w:ind w:left="0"/>
        <w:rPr>
          <w:rFonts w:ascii="Tahoma" w:hAnsi="Tahoma" w:cs="Tahoma"/>
          <w:color w:val="000000" w:themeColor="text1"/>
        </w:rPr>
      </w:pPr>
      <w:r w:rsidRPr="00897CDC">
        <w:rPr>
          <w:rFonts w:ascii="Tahoma" w:hAnsi="Tahoma" w:cs="Tahoma"/>
          <w:color w:val="000000" w:themeColor="text1"/>
        </w:rPr>
        <w:t xml:space="preserve">              </w:t>
      </w:r>
    </w:p>
    <w:p w:rsidR="00EC1AB3" w:rsidRPr="00897CDC" w:rsidRDefault="009508F2" w:rsidP="009508F2">
      <w:pPr>
        <w:pStyle w:val="ListParagraph"/>
        <w:spacing w:line="276" w:lineRule="auto"/>
        <w:rPr>
          <w:rFonts w:ascii="Tahoma" w:hAnsi="Tahoma" w:cs="Tahoma"/>
          <w:color w:val="000000" w:themeColor="text1"/>
        </w:rPr>
      </w:pPr>
      <w:r>
        <w:rPr>
          <w:rFonts w:ascii="Tahoma" w:hAnsi="Tahoma" w:cs="Tahoma"/>
          <w:color w:val="000000" w:themeColor="text1"/>
        </w:rPr>
        <w:t xml:space="preserve">Mr. Maniscalco informed the Board that he was recently appointed </w:t>
      </w:r>
      <w:r w:rsidR="00F4683D">
        <w:rPr>
          <w:rFonts w:ascii="Tahoma" w:hAnsi="Tahoma" w:cs="Tahoma"/>
          <w:color w:val="000000" w:themeColor="text1"/>
        </w:rPr>
        <w:t xml:space="preserve">by the Speaker of the House </w:t>
      </w:r>
      <w:r>
        <w:rPr>
          <w:rFonts w:ascii="Tahoma" w:hAnsi="Tahoma" w:cs="Tahoma"/>
          <w:color w:val="000000" w:themeColor="text1"/>
        </w:rPr>
        <w:t xml:space="preserve">to </w:t>
      </w:r>
      <w:r w:rsidR="00F4683D">
        <w:rPr>
          <w:rFonts w:ascii="Tahoma" w:hAnsi="Tahoma" w:cs="Tahoma"/>
          <w:color w:val="000000" w:themeColor="text1"/>
        </w:rPr>
        <w:t xml:space="preserve">a Municipal Opportunities and Regional Efficiencies (MORE) Commission and is participating in the Municipal Efficiencies Sub-committee where he was able to raise the idea of municipal drinking water and regional efforts to private public partnerships.  </w:t>
      </w:r>
      <w:r w:rsidR="003872E9" w:rsidRPr="00897CDC">
        <w:rPr>
          <w:rFonts w:ascii="Tahoma" w:hAnsi="Tahoma" w:cs="Tahoma"/>
          <w:color w:val="000000" w:themeColor="text1"/>
        </w:rPr>
        <w:t xml:space="preserve">                               </w:t>
      </w:r>
    </w:p>
    <w:p w:rsidR="004B3138" w:rsidRPr="00F4683D" w:rsidRDefault="004B3138" w:rsidP="00A27569">
      <w:pPr>
        <w:pStyle w:val="ListParagraph"/>
        <w:spacing w:line="276" w:lineRule="auto"/>
        <w:ind w:left="0"/>
        <w:rPr>
          <w:rFonts w:ascii="Tahoma" w:hAnsi="Tahoma" w:cs="Tahoma"/>
          <w:color w:val="000000" w:themeColor="text1"/>
          <w:sz w:val="22"/>
          <w:szCs w:val="22"/>
        </w:rPr>
      </w:pPr>
    </w:p>
    <w:p w:rsidR="00FF123B" w:rsidRDefault="00F4683D" w:rsidP="00F4683D">
      <w:pPr>
        <w:pStyle w:val="ListParagraph"/>
        <w:tabs>
          <w:tab w:val="left" w:pos="6292"/>
        </w:tabs>
        <w:spacing w:line="276" w:lineRule="auto"/>
        <w:ind w:left="735"/>
        <w:jc w:val="both"/>
        <w:rPr>
          <w:rFonts w:ascii="Tahoma" w:hAnsi="Tahoma" w:cs="Tahoma"/>
          <w:color w:val="000000" w:themeColor="text1"/>
          <w:sz w:val="22"/>
          <w:szCs w:val="22"/>
        </w:rPr>
      </w:pPr>
      <w:r w:rsidRPr="00F4683D">
        <w:rPr>
          <w:rFonts w:ascii="Tahoma" w:hAnsi="Tahoma" w:cs="Tahoma"/>
          <w:color w:val="000000" w:themeColor="text1"/>
          <w:sz w:val="22"/>
          <w:szCs w:val="22"/>
        </w:rPr>
        <w:t>He also informed the Board that, earlier in the day, a judge ordered removal of the water tower in the Village Center</w:t>
      </w:r>
      <w:r>
        <w:rPr>
          <w:rFonts w:ascii="Tahoma" w:hAnsi="Tahoma" w:cs="Tahoma"/>
          <w:color w:val="000000" w:themeColor="text1"/>
          <w:sz w:val="22"/>
          <w:szCs w:val="22"/>
        </w:rPr>
        <w:t xml:space="preserve"> citing safety concerns. </w:t>
      </w:r>
      <w:r w:rsidR="00FF123B">
        <w:rPr>
          <w:rFonts w:ascii="Tahoma" w:hAnsi="Tahoma" w:cs="Tahoma"/>
          <w:color w:val="000000" w:themeColor="text1"/>
          <w:sz w:val="22"/>
          <w:szCs w:val="22"/>
        </w:rPr>
        <w:t xml:space="preserve">He stated that while the Town will pay for the tower to be taken down, the cost will be billed back to the property owner (1 Watrous St.) or leined against the property. Removal activities will occur as soon as a </w:t>
      </w:r>
      <w:r w:rsidR="003E0ADB">
        <w:rPr>
          <w:rFonts w:ascii="Tahoma" w:hAnsi="Tahoma" w:cs="Tahoma"/>
          <w:color w:val="000000" w:themeColor="text1"/>
          <w:sz w:val="22"/>
          <w:szCs w:val="22"/>
        </w:rPr>
        <w:t xml:space="preserve">company is retained to perform the activities. </w:t>
      </w:r>
    </w:p>
    <w:p w:rsidR="002F1570" w:rsidRPr="00F4683D" w:rsidRDefault="00FF123B" w:rsidP="00F4683D">
      <w:pPr>
        <w:pStyle w:val="ListParagraph"/>
        <w:tabs>
          <w:tab w:val="left" w:pos="6292"/>
        </w:tabs>
        <w:spacing w:line="276" w:lineRule="auto"/>
        <w:ind w:left="735"/>
        <w:jc w:val="both"/>
        <w:rPr>
          <w:rFonts w:ascii="Tahoma" w:hAnsi="Tahoma" w:cs="Tahoma"/>
          <w:color w:val="000000" w:themeColor="text1"/>
          <w:sz w:val="22"/>
          <w:szCs w:val="22"/>
        </w:rPr>
      </w:pPr>
      <w:r>
        <w:rPr>
          <w:rFonts w:ascii="Tahoma" w:hAnsi="Tahoma" w:cs="Tahoma"/>
          <w:color w:val="000000" w:themeColor="text1"/>
          <w:sz w:val="22"/>
          <w:szCs w:val="22"/>
        </w:rPr>
        <w:t xml:space="preserve"> </w:t>
      </w:r>
      <w:r w:rsidR="00F4683D" w:rsidRPr="00F4683D">
        <w:rPr>
          <w:rFonts w:ascii="Tahoma" w:hAnsi="Tahoma" w:cs="Tahoma"/>
          <w:color w:val="000000" w:themeColor="text1"/>
          <w:sz w:val="22"/>
          <w:szCs w:val="22"/>
        </w:rPr>
        <w:t xml:space="preserve"> </w:t>
      </w:r>
    </w:p>
    <w:p w:rsidR="00F84AAE" w:rsidRPr="00897CDC" w:rsidRDefault="00777E85"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Adjournment</w:t>
      </w:r>
      <w:r w:rsidR="00AE66C9">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F549F6" w:rsidRPr="00897CDC" w:rsidRDefault="00001DFE" w:rsidP="003E0ADB">
      <w:pPr>
        <w:pStyle w:val="ListParagraph"/>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M</w:t>
      </w:r>
      <w:r w:rsidR="00AE1129">
        <w:rPr>
          <w:rFonts w:ascii="Tahoma" w:hAnsi="Tahoma" w:cs="Tahoma"/>
          <w:color w:val="000000" w:themeColor="text1"/>
          <w:sz w:val="22"/>
          <w:szCs w:val="22"/>
        </w:rPr>
        <w:t xml:space="preserve">r. </w:t>
      </w:r>
      <w:r w:rsidR="00AE1129">
        <w:rPr>
          <w:rFonts w:ascii="Tahoma" w:hAnsi="Tahoma" w:cs="Tahoma"/>
          <w:color w:val="000000" w:themeColor="text1"/>
        </w:rPr>
        <w:t>Monighetti</w:t>
      </w:r>
      <w:r w:rsidR="00AE1129"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made a motion to adjourn at </w:t>
      </w:r>
      <w:r w:rsidR="00AE1129">
        <w:rPr>
          <w:rFonts w:ascii="Tahoma" w:hAnsi="Tahoma" w:cs="Tahoma"/>
          <w:color w:val="000000" w:themeColor="text1"/>
          <w:sz w:val="22"/>
          <w:szCs w:val="22"/>
        </w:rPr>
        <w:t>7</w:t>
      </w:r>
      <w:r w:rsidR="00B37E6D" w:rsidRPr="00897CDC">
        <w:rPr>
          <w:rFonts w:ascii="Tahoma" w:hAnsi="Tahoma" w:cs="Tahoma"/>
          <w:color w:val="000000" w:themeColor="text1"/>
          <w:sz w:val="22"/>
          <w:szCs w:val="22"/>
        </w:rPr>
        <w:t>:</w:t>
      </w:r>
      <w:r w:rsidR="00AE1129">
        <w:rPr>
          <w:rFonts w:ascii="Tahoma" w:hAnsi="Tahoma" w:cs="Tahoma"/>
          <w:color w:val="000000" w:themeColor="text1"/>
          <w:sz w:val="22"/>
          <w:szCs w:val="22"/>
        </w:rPr>
        <w:t>28</w:t>
      </w:r>
      <w:r w:rsidR="00F17B9A"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p.m., seconded by </w:t>
      </w:r>
      <w:r w:rsidR="003872E9" w:rsidRPr="00897CDC">
        <w:rPr>
          <w:rFonts w:ascii="Tahoma" w:hAnsi="Tahoma" w:cs="Tahoma"/>
          <w:color w:val="000000" w:themeColor="text1"/>
          <w:sz w:val="22"/>
          <w:szCs w:val="22"/>
        </w:rPr>
        <w:t xml:space="preserve">Mr. </w:t>
      </w:r>
      <w:r>
        <w:rPr>
          <w:rFonts w:ascii="Tahoma" w:hAnsi="Tahoma" w:cs="Tahoma"/>
          <w:color w:val="000000" w:themeColor="text1"/>
          <w:sz w:val="22"/>
          <w:szCs w:val="22"/>
        </w:rPr>
        <w:t>Hurst</w:t>
      </w:r>
      <w:r w:rsidR="00F17B9A" w:rsidRPr="00897CDC">
        <w:rPr>
          <w:rFonts w:ascii="Tahoma" w:hAnsi="Tahoma" w:cs="Tahoma"/>
          <w:color w:val="000000" w:themeColor="text1"/>
          <w:sz w:val="22"/>
          <w:szCs w:val="22"/>
        </w:rPr>
        <w:t>.</w:t>
      </w:r>
      <w:r w:rsidR="00F549F6" w:rsidRPr="00897CDC">
        <w:rPr>
          <w:rFonts w:ascii="Tahoma" w:hAnsi="Tahoma" w:cs="Tahoma"/>
          <w:color w:val="000000" w:themeColor="text1"/>
          <w:sz w:val="22"/>
          <w:szCs w:val="22"/>
        </w:rPr>
        <w:t xml:space="preserve">  </w:t>
      </w:r>
      <w:r w:rsidR="00F549F6" w:rsidRPr="00897CDC">
        <w:rPr>
          <w:rFonts w:ascii="Tahoma" w:hAnsi="Tahoma" w:cs="Tahoma"/>
          <w:b/>
          <w:color w:val="000000" w:themeColor="text1"/>
          <w:sz w:val="22"/>
          <w:szCs w:val="22"/>
        </w:rPr>
        <w:t>Vote was unanimous in favor.</w:t>
      </w:r>
      <w:r w:rsidR="00AE66C9">
        <w:rPr>
          <w:rFonts w:ascii="Tahoma" w:hAnsi="Tahoma" w:cs="Tahoma"/>
          <w:b/>
          <w:color w:val="000000" w:themeColor="text1"/>
          <w:sz w:val="22"/>
          <w:szCs w:val="22"/>
        </w:rPr>
        <w:t xml:space="preserve"> Motion Passed. </w:t>
      </w:r>
    </w:p>
    <w:p w:rsidR="00AE66C9" w:rsidRDefault="00AE66C9"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FB" w:rsidRDefault="002E59FB" w:rsidP="009F64B6">
      <w:r>
        <w:separator/>
      </w:r>
    </w:p>
  </w:endnote>
  <w:endnote w:type="continuationSeparator" w:id="0">
    <w:p w:rsidR="002E59FB" w:rsidRDefault="002E59FB"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4661"/>
      <w:docPartObj>
        <w:docPartGallery w:val="Page Numbers (Bottom of Page)"/>
        <w:docPartUnique/>
      </w:docPartObj>
    </w:sdtPr>
    <w:sdtEndPr>
      <w:rPr>
        <w:noProof/>
      </w:rPr>
    </w:sdtEndPr>
    <w:sdtContent>
      <w:p w:rsidR="00535E54" w:rsidRDefault="00535E54">
        <w:pPr>
          <w:pStyle w:val="Footer"/>
          <w:jc w:val="center"/>
        </w:pPr>
        <w:r>
          <w:t xml:space="preserve">Page </w:t>
        </w:r>
        <w:r>
          <w:fldChar w:fldCharType="begin"/>
        </w:r>
        <w:r>
          <w:instrText xml:space="preserve"> PAGE   \* MERGEFORMAT </w:instrText>
        </w:r>
        <w:r>
          <w:fldChar w:fldCharType="separate"/>
        </w:r>
        <w:r w:rsidR="00611B81">
          <w:rPr>
            <w:noProof/>
          </w:rPr>
          <w:t>1</w:t>
        </w:r>
        <w:r>
          <w:rPr>
            <w:noProof/>
          </w:rPr>
          <w:fldChar w:fldCharType="end"/>
        </w:r>
        <w:r w:rsidR="002F4176">
          <w:rPr>
            <w:noProof/>
          </w:rPr>
          <w:t xml:space="preserve"> of 7</w:t>
        </w:r>
      </w:p>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FB" w:rsidRDefault="002E59FB" w:rsidP="009F64B6">
      <w:r>
        <w:separator/>
      </w:r>
    </w:p>
  </w:footnote>
  <w:footnote w:type="continuationSeparator" w:id="0">
    <w:p w:rsidR="002E59FB" w:rsidRDefault="002E59FB"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0A37AF" w:rsidP="004F6D6A">
    <w:pPr>
      <w:jc w:val="center"/>
      <w:rPr>
        <w:rFonts w:ascii="Tahoma" w:hAnsi="Tahoma" w:cs="Tahoma"/>
        <w:sz w:val="20"/>
        <w:szCs w:val="20"/>
      </w:rPr>
    </w:pPr>
    <w:r>
      <w:rPr>
        <w:rFonts w:ascii="Tahoma" w:hAnsi="Tahoma" w:cs="Tahoma"/>
        <w:sz w:val="20"/>
        <w:szCs w:val="20"/>
      </w:rPr>
      <w:t>Monday</w:t>
    </w:r>
    <w:r w:rsidR="00907C5C">
      <w:rPr>
        <w:rFonts w:ascii="Tahoma" w:hAnsi="Tahoma" w:cs="Tahoma"/>
        <w:sz w:val="20"/>
        <w:szCs w:val="20"/>
      </w:rPr>
      <w:t xml:space="preserve">, </w:t>
    </w:r>
    <w:r>
      <w:rPr>
        <w:rFonts w:ascii="Tahoma" w:hAnsi="Tahoma" w:cs="Tahoma"/>
        <w:sz w:val="20"/>
        <w:szCs w:val="20"/>
      </w:rPr>
      <w:t>March 16</w:t>
    </w:r>
    <w:r w:rsidR="00907C5C">
      <w:rPr>
        <w:rFonts w:ascii="Tahoma" w:hAnsi="Tahoma" w:cs="Tahoma"/>
        <w:sz w:val="20"/>
        <w:szCs w:val="20"/>
      </w:rPr>
      <w:t>, 2015</w:t>
    </w:r>
  </w:p>
  <w:p w:rsidR="00535E54" w:rsidRDefault="00907C5C" w:rsidP="004F6D6A">
    <w:pPr>
      <w:jc w:val="center"/>
    </w:pPr>
    <w:r>
      <w:rPr>
        <w:rFonts w:ascii="Tahoma" w:hAnsi="Tahoma" w:cs="Tahoma"/>
        <w:sz w:val="20"/>
        <w:szCs w:val="20"/>
      </w:rPr>
      <w:t xml:space="preserve">EH Middle School </w:t>
    </w:r>
    <w:r w:rsidR="000A37AF">
      <w:rPr>
        <w:rFonts w:ascii="Tahoma" w:hAnsi="Tahoma" w:cs="Tahoma"/>
        <w:sz w:val="20"/>
        <w:szCs w:val="20"/>
      </w:rPr>
      <w:t>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A2145F"/>
    <w:multiLevelType w:val="hybridMultilevel"/>
    <w:tmpl w:val="E7044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7">
    <w:nsid w:val="108C6D74"/>
    <w:multiLevelType w:val="hybridMultilevel"/>
    <w:tmpl w:val="9CF01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924FEA"/>
    <w:multiLevelType w:val="hybridMultilevel"/>
    <w:tmpl w:val="13980F82"/>
    <w:lvl w:ilvl="0" w:tplc="DAA0DF4A">
      <w:start w:val="1"/>
      <w:numFmt w:val="lowerLetter"/>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1">
    <w:nsid w:val="36673AAA"/>
    <w:multiLevelType w:val="hybridMultilevel"/>
    <w:tmpl w:val="B40A79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F67A60"/>
    <w:multiLevelType w:val="hybridMultilevel"/>
    <w:tmpl w:val="9B4C60EA"/>
    <w:lvl w:ilvl="0" w:tplc="3E4C3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D422E"/>
    <w:multiLevelType w:val="hybridMultilevel"/>
    <w:tmpl w:val="3D3EC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776383"/>
    <w:multiLevelType w:val="hybridMultilevel"/>
    <w:tmpl w:val="E3720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B119A"/>
    <w:multiLevelType w:val="hybridMultilevel"/>
    <w:tmpl w:val="998C0BC2"/>
    <w:lvl w:ilvl="0" w:tplc="DAA0DF4A">
      <w:start w:val="1"/>
      <w:numFmt w:val="lowerLetter"/>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31"/>
  </w:num>
  <w:num w:numId="4">
    <w:abstractNumId w:val="5"/>
  </w:num>
  <w:num w:numId="5">
    <w:abstractNumId w:val="14"/>
  </w:num>
  <w:num w:numId="6">
    <w:abstractNumId w:val="24"/>
  </w:num>
  <w:num w:numId="7">
    <w:abstractNumId w:val="19"/>
  </w:num>
  <w:num w:numId="8">
    <w:abstractNumId w:val="1"/>
  </w:num>
  <w:num w:numId="9">
    <w:abstractNumId w:val="30"/>
  </w:num>
  <w:num w:numId="10">
    <w:abstractNumId w:val="16"/>
  </w:num>
  <w:num w:numId="11">
    <w:abstractNumId w:val="12"/>
  </w:num>
  <w:num w:numId="12">
    <w:abstractNumId w:val="11"/>
  </w:num>
  <w:num w:numId="13">
    <w:abstractNumId w:val="28"/>
  </w:num>
  <w:num w:numId="14">
    <w:abstractNumId w:val="29"/>
  </w:num>
  <w:num w:numId="15">
    <w:abstractNumId w:val="0"/>
  </w:num>
  <w:num w:numId="16">
    <w:abstractNumId w:val="23"/>
  </w:num>
  <w:num w:numId="17">
    <w:abstractNumId w:val="2"/>
  </w:num>
  <w:num w:numId="18">
    <w:abstractNumId w:val="4"/>
  </w:num>
  <w:num w:numId="19">
    <w:abstractNumId w:val="22"/>
  </w:num>
  <w:num w:numId="20">
    <w:abstractNumId w:val="33"/>
  </w:num>
  <w:num w:numId="21">
    <w:abstractNumId w:val="13"/>
  </w:num>
  <w:num w:numId="22">
    <w:abstractNumId w:val="9"/>
  </w:num>
  <w:num w:numId="23">
    <w:abstractNumId w:val="20"/>
  </w:num>
  <w:num w:numId="24">
    <w:abstractNumId w:val="8"/>
  </w:num>
  <w:num w:numId="25">
    <w:abstractNumId w:val="18"/>
  </w:num>
  <w:num w:numId="26">
    <w:abstractNumId w:val="32"/>
  </w:num>
  <w:num w:numId="27">
    <w:abstractNumId w:val="10"/>
  </w:num>
  <w:num w:numId="28">
    <w:abstractNumId w:val="34"/>
  </w:num>
  <w:num w:numId="29">
    <w:abstractNumId w:val="15"/>
  </w:num>
  <w:num w:numId="30">
    <w:abstractNumId w:val="25"/>
  </w:num>
  <w:num w:numId="31">
    <w:abstractNumId w:val="3"/>
  </w:num>
  <w:num w:numId="32">
    <w:abstractNumId w:val="7"/>
  </w:num>
  <w:num w:numId="33">
    <w:abstractNumId w:val="26"/>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5072"/>
    <w:rsid w:val="000057A9"/>
    <w:rsid w:val="00017344"/>
    <w:rsid w:val="000223C1"/>
    <w:rsid w:val="00027987"/>
    <w:rsid w:val="00033D1C"/>
    <w:rsid w:val="00040520"/>
    <w:rsid w:val="00045846"/>
    <w:rsid w:val="0006052F"/>
    <w:rsid w:val="000627C4"/>
    <w:rsid w:val="00065BA0"/>
    <w:rsid w:val="00066D35"/>
    <w:rsid w:val="00072B46"/>
    <w:rsid w:val="00080AB1"/>
    <w:rsid w:val="0008370A"/>
    <w:rsid w:val="000A1418"/>
    <w:rsid w:val="000A37AF"/>
    <w:rsid w:val="000A5DDD"/>
    <w:rsid w:val="000A750A"/>
    <w:rsid w:val="000C4E7C"/>
    <w:rsid w:val="000D031E"/>
    <w:rsid w:val="000D6832"/>
    <w:rsid w:val="000E09FF"/>
    <w:rsid w:val="000E174B"/>
    <w:rsid w:val="000E2435"/>
    <w:rsid w:val="000E669F"/>
    <w:rsid w:val="00126E16"/>
    <w:rsid w:val="0013081D"/>
    <w:rsid w:val="00130847"/>
    <w:rsid w:val="00133E09"/>
    <w:rsid w:val="00135797"/>
    <w:rsid w:val="0014131C"/>
    <w:rsid w:val="00154166"/>
    <w:rsid w:val="0018473C"/>
    <w:rsid w:val="0018567B"/>
    <w:rsid w:val="001869C1"/>
    <w:rsid w:val="00193B85"/>
    <w:rsid w:val="001A2A8C"/>
    <w:rsid w:val="001D77A1"/>
    <w:rsid w:val="001D78B3"/>
    <w:rsid w:val="001E00B5"/>
    <w:rsid w:val="001F34E2"/>
    <w:rsid w:val="00200736"/>
    <w:rsid w:val="002007BE"/>
    <w:rsid w:val="00213F5E"/>
    <w:rsid w:val="00217277"/>
    <w:rsid w:val="00225858"/>
    <w:rsid w:val="0023376D"/>
    <w:rsid w:val="00233F0A"/>
    <w:rsid w:val="00250E9C"/>
    <w:rsid w:val="00251024"/>
    <w:rsid w:val="00270235"/>
    <w:rsid w:val="00273851"/>
    <w:rsid w:val="002762CD"/>
    <w:rsid w:val="00287970"/>
    <w:rsid w:val="00287BC7"/>
    <w:rsid w:val="00295045"/>
    <w:rsid w:val="00295CDD"/>
    <w:rsid w:val="002C0BED"/>
    <w:rsid w:val="002D6205"/>
    <w:rsid w:val="002E59FB"/>
    <w:rsid w:val="002F1570"/>
    <w:rsid w:val="002F4176"/>
    <w:rsid w:val="00302309"/>
    <w:rsid w:val="003060A4"/>
    <w:rsid w:val="003111AF"/>
    <w:rsid w:val="00316BDC"/>
    <w:rsid w:val="00332592"/>
    <w:rsid w:val="00336228"/>
    <w:rsid w:val="003625ED"/>
    <w:rsid w:val="0036733E"/>
    <w:rsid w:val="00373543"/>
    <w:rsid w:val="003872E9"/>
    <w:rsid w:val="003876A0"/>
    <w:rsid w:val="00390BCC"/>
    <w:rsid w:val="003A2660"/>
    <w:rsid w:val="003B3DB3"/>
    <w:rsid w:val="003C52ED"/>
    <w:rsid w:val="003D1EC1"/>
    <w:rsid w:val="003D587D"/>
    <w:rsid w:val="003D64BD"/>
    <w:rsid w:val="003E0ADB"/>
    <w:rsid w:val="003E1356"/>
    <w:rsid w:val="003E18BB"/>
    <w:rsid w:val="003F228D"/>
    <w:rsid w:val="003F53C6"/>
    <w:rsid w:val="003F5610"/>
    <w:rsid w:val="00413074"/>
    <w:rsid w:val="00413432"/>
    <w:rsid w:val="00425925"/>
    <w:rsid w:val="0045587C"/>
    <w:rsid w:val="00461B36"/>
    <w:rsid w:val="00462C5B"/>
    <w:rsid w:val="00482290"/>
    <w:rsid w:val="004849A5"/>
    <w:rsid w:val="004869EA"/>
    <w:rsid w:val="00487CE5"/>
    <w:rsid w:val="00490E85"/>
    <w:rsid w:val="00493C49"/>
    <w:rsid w:val="004961EF"/>
    <w:rsid w:val="00496971"/>
    <w:rsid w:val="004A27F7"/>
    <w:rsid w:val="004B3138"/>
    <w:rsid w:val="004B3C8B"/>
    <w:rsid w:val="004B59B9"/>
    <w:rsid w:val="004C324F"/>
    <w:rsid w:val="004C3351"/>
    <w:rsid w:val="004D7B9A"/>
    <w:rsid w:val="004E00B0"/>
    <w:rsid w:val="004E39E0"/>
    <w:rsid w:val="004E5E3A"/>
    <w:rsid w:val="004E5EBE"/>
    <w:rsid w:val="004F6D6A"/>
    <w:rsid w:val="004F7558"/>
    <w:rsid w:val="00500041"/>
    <w:rsid w:val="0051022A"/>
    <w:rsid w:val="00511852"/>
    <w:rsid w:val="00524460"/>
    <w:rsid w:val="00535E54"/>
    <w:rsid w:val="00545591"/>
    <w:rsid w:val="005810AF"/>
    <w:rsid w:val="00584653"/>
    <w:rsid w:val="00595B86"/>
    <w:rsid w:val="005A17AF"/>
    <w:rsid w:val="005A30AA"/>
    <w:rsid w:val="005A7427"/>
    <w:rsid w:val="005B13EE"/>
    <w:rsid w:val="005B6AE9"/>
    <w:rsid w:val="005C1119"/>
    <w:rsid w:val="005C5205"/>
    <w:rsid w:val="005D46C3"/>
    <w:rsid w:val="005D5900"/>
    <w:rsid w:val="005D5ACB"/>
    <w:rsid w:val="005D6230"/>
    <w:rsid w:val="005D6D46"/>
    <w:rsid w:val="005E0D88"/>
    <w:rsid w:val="005F27FC"/>
    <w:rsid w:val="00602AAE"/>
    <w:rsid w:val="00611B81"/>
    <w:rsid w:val="00612E77"/>
    <w:rsid w:val="006209A7"/>
    <w:rsid w:val="00624003"/>
    <w:rsid w:val="00631434"/>
    <w:rsid w:val="00631DDC"/>
    <w:rsid w:val="00641730"/>
    <w:rsid w:val="00644AC5"/>
    <w:rsid w:val="00650A54"/>
    <w:rsid w:val="006558D0"/>
    <w:rsid w:val="00660BA0"/>
    <w:rsid w:val="00662985"/>
    <w:rsid w:val="006639FA"/>
    <w:rsid w:val="0067098C"/>
    <w:rsid w:val="0067357D"/>
    <w:rsid w:val="00674513"/>
    <w:rsid w:val="0068044F"/>
    <w:rsid w:val="00693F95"/>
    <w:rsid w:val="0069618C"/>
    <w:rsid w:val="006969EE"/>
    <w:rsid w:val="006C2F98"/>
    <w:rsid w:val="006D546B"/>
    <w:rsid w:val="006D7770"/>
    <w:rsid w:val="006F0661"/>
    <w:rsid w:val="00704CE8"/>
    <w:rsid w:val="00706D4A"/>
    <w:rsid w:val="00716715"/>
    <w:rsid w:val="0072149C"/>
    <w:rsid w:val="00726CA0"/>
    <w:rsid w:val="0073099B"/>
    <w:rsid w:val="007358C4"/>
    <w:rsid w:val="00737DA2"/>
    <w:rsid w:val="007624B4"/>
    <w:rsid w:val="00776C7D"/>
    <w:rsid w:val="00777E85"/>
    <w:rsid w:val="0078006F"/>
    <w:rsid w:val="00781F26"/>
    <w:rsid w:val="00794A24"/>
    <w:rsid w:val="007A015A"/>
    <w:rsid w:val="007B46EC"/>
    <w:rsid w:val="007E15AB"/>
    <w:rsid w:val="007E624D"/>
    <w:rsid w:val="007F2DEE"/>
    <w:rsid w:val="007F504D"/>
    <w:rsid w:val="00814BDE"/>
    <w:rsid w:val="008151BC"/>
    <w:rsid w:val="00821896"/>
    <w:rsid w:val="008477E6"/>
    <w:rsid w:val="00852613"/>
    <w:rsid w:val="00864D64"/>
    <w:rsid w:val="00867B1E"/>
    <w:rsid w:val="008739FE"/>
    <w:rsid w:val="00884847"/>
    <w:rsid w:val="008956B8"/>
    <w:rsid w:val="0089713A"/>
    <w:rsid w:val="00897CDC"/>
    <w:rsid w:val="008A16E8"/>
    <w:rsid w:val="008B326B"/>
    <w:rsid w:val="008D1939"/>
    <w:rsid w:val="008D4DB9"/>
    <w:rsid w:val="008E7C12"/>
    <w:rsid w:val="00907C5C"/>
    <w:rsid w:val="009146B4"/>
    <w:rsid w:val="009508F2"/>
    <w:rsid w:val="00961CDD"/>
    <w:rsid w:val="00962E64"/>
    <w:rsid w:val="00964F3A"/>
    <w:rsid w:val="00965AF8"/>
    <w:rsid w:val="00973C54"/>
    <w:rsid w:val="009832B1"/>
    <w:rsid w:val="009838CA"/>
    <w:rsid w:val="00992224"/>
    <w:rsid w:val="00994A84"/>
    <w:rsid w:val="00997F9F"/>
    <w:rsid w:val="009A5505"/>
    <w:rsid w:val="009B4536"/>
    <w:rsid w:val="009C0643"/>
    <w:rsid w:val="009C4B6A"/>
    <w:rsid w:val="009C5F7E"/>
    <w:rsid w:val="009C72E4"/>
    <w:rsid w:val="009C784B"/>
    <w:rsid w:val="009D418B"/>
    <w:rsid w:val="009E1ACB"/>
    <w:rsid w:val="009F64B6"/>
    <w:rsid w:val="009F7F66"/>
    <w:rsid w:val="00A07590"/>
    <w:rsid w:val="00A218BF"/>
    <w:rsid w:val="00A24D41"/>
    <w:rsid w:val="00A27569"/>
    <w:rsid w:val="00A43E1E"/>
    <w:rsid w:val="00A631CE"/>
    <w:rsid w:val="00A6531C"/>
    <w:rsid w:val="00A72D55"/>
    <w:rsid w:val="00A86188"/>
    <w:rsid w:val="00AA2038"/>
    <w:rsid w:val="00AA21D7"/>
    <w:rsid w:val="00AB3192"/>
    <w:rsid w:val="00AC2C18"/>
    <w:rsid w:val="00AC332C"/>
    <w:rsid w:val="00AD2B47"/>
    <w:rsid w:val="00AD5ED7"/>
    <w:rsid w:val="00AD6AFD"/>
    <w:rsid w:val="00AE0F5F"/>
    <w:rsid w:val="00AE1129"/>
    <w:rsid w:val="00AE66C9"/>
    <w:rsid w:val="00AE68F5"/>
    <w:rsid w:val="00AF50AC"/>
    <w:rsid w:val="00B10B6E"/>
    <w:rsid w:val="00B2254B"/>
    <w:rsid w:val="00B228B0"/>
    <w:rsid w:val="00B27113"/>
    <w:rsid w:val="00B32ADB"/>
    <w:rsid w:val="00B3361A"/>
    <w:rsid w:val="00B35030"/>
    <w:rsid w:val="00B37E6D"/>
    <w:rsid w:val="00B80E02"/>
    <w:rsid w:val="00BB083C"/>
    <w:rsid w:val="00BB3202"/>
    <w:rsid w:val="00BD4EC8"/>
    <w:rsid w:val="00BE67F3"/>
    <w:rsid w:val="00BF0A2D"/>
    <w:rsid w:val="00BF4F72"/>
    <w:rsid w:val="00C237EC"/>
    <w:rsid w:val="00C4042A"/>
    <w:rsid w:val="00C42EBC"/>
    <w:rsid w:val="00C51CC1"/>
    <w:rsid w:val="00C56AC9"/>
    <w:rsid w:val="00C7351A"/>
    <w:rsid w:val="00CA3F19"/>
    <w:rsid w:val="00CA4EAA"/>
    <w:rsid w:val="00CB370F"/>
    <w:rsid w:val="00CC1D14"/>
    <w:rsid w:val="00CC4E53"/>
    <w:rsid w:val="00CE0365"/>
    <w:rsid w:val="00D05DA9"/>
    <w:rsid w:val="00D13752"/>
    <w:rsid w:val="00D246A9"/>
    <w:rsid w:val="00D3772F"/>
    <w:rsid w:val="00D43DDE"/>
    <w:rsid w:val="00D5526F"/>
    <w:rsid w:val="00D56D24"/>
    <w:rsid w:val="00D57E22"/>
    <w:rsid w:val="00D81B43"/>
    <w:rsid w:val="00D84CA2"/>
    <w:rsid w:val="00D92700"/>
    <w:rsid w:val="00D95C95"/>
    <w:rsid w:val="00DA29DB"/>
    <w:rsid w:val="00DC5186"/>
    <w:rsid w:val="00DF524F"/>
    <w:rsid w:val="00E11239"/>
    <w:rsid w:val="00E24494"/>
    <w:rsid w:val="00E31705"/>
    <w:rsid w:val="00E347FB"/>
    <w:rsid w:val="00E35329"/>
    <w:rsid w:val="00E41DAB"/>
    <w:rsid w:val="00E549F9"/>
    <w:rsid w:val="00E611AD"/>
    <w:rsid w:val="00E627AD"/>
    <w:rsid w:val="00E76F65"/>
    <w:rsid w:val="00E80F6F"/>
    <w:rsid w:val="00E84FE4"/>
    <w:rsid w:val="00E92116"/>
    <w:rsid w:val="00EA238A"/>
    <w:rsid w:val="00EA2D86"/>
    <w:rsid w:val="00EB6640"/>
    <w:rsid w:val="00EB7624"/>
    <w:rsid w:val="00EC1AB3"/>
    <w:rsid w:val="00EE2B2A"/>
    <w:rsid w:val="00EE4D16"/>
    <w:rsid w:val="00EF21A0"/>
    <w:rsid w:val="00EF4D7C"/>
    <w:rsid w:val="00EF59A0"/>
    <w:rsid w:val="00F02B77"/>
    <w:rsid w:val="00F04333"/>
    <w:rsid w:val="00F060DF"/>
    <w:rsid w:val="00F11118"/>
    <w:rsid w:val="00F15A27"/>
    <w:rsid w:val="00F17146"/>
    <w:rsid w:val="00F17B9A"/>
    <w:rsid w:val="00F20A1D"/>
    <w:rsid w:val="00F22CE3"/>
    <w:rsid w:val="00F4171B"/>
    <w:rsid w:val="00F4683D"/>
    <w:rsid w:val="00F5132F"/>
    <w:rsid w:val="00F549F6"/>
    <w:rsid w:val="00F63325"/>
    <w:rsid w:val="00F63452"/>
    <w:rsid w:val="00F65D37"/>
    <w:rsid w:val="00F764FF"/>
    <w:rsid w:val="00F84AAE"/>
    <w:rsid w:val="00FA1DD7"/>
    <w:rsid w:val="00FA51BD"/>
    <w:rsid w:val="00FA64F6"/>
    <w:rsid w:val="00FA7F9C"/>
    <w:rsid w:val="00FB4CA7"/>
    <w:rsid w:val="00FB7479"/>
    <w:rsid w:val="00FD6383"/>
    <w:rsid w:val="00FD7823"/>
    <w:rsid w:val="00FE688F"/>
    <w:rsid w:val="00FE6CF9"/>
    <w:rsid w:val="00FF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B242-F322-426F-BC77-3FB69773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1663</Words>
  <Characters>9481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2015-04-08T14:29:00Z</dcterms:created>
  <dcterms:modified xsi:type="dcterms:W3CDTF">2015-04-08T14:29:00Z</dcterms:modified>
</cp:coreProperties>
</file>